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185"/>
        <w:tblW w:w="5000" w:type="pct"/>
        <w:tblLook w:val="04A0" w:firstRow="1" w:lastRow="0" w:firstColumn="1" w:lastColumn="0" w:noHBand="0" w:noVBand="1"/>
      </w:tblPr>
      <w:tblGrid>
        <w:gridCol w:w="11016"/>
      </w:tblGrid>
      <w:tr w:rsidR="004F4099" w:rsidTr="004F4099">
        <w:trPr>
          <w:trHeight w:val="2880"/>
        </w:trPr>
        <w:tc>
          <w:tcPr>
            <w:tcW w:w="5000" w:type="pct"/>
          </w:tcPr>
          <w:p w:rsidR="004F4099" w:rsidRPr="00DF18A7" w:rsidRDefault="004F4099" w:rsidP="00E74498"/>
        </w:tc>
      </w:tr>
      <w:tr w:rsidR="004F4099" w:rsidTr="004F4099">
        <w:trPr>
          <w:trHeight w:val="1440"/>
        </w:trPr>
        <w:tc>
          <w:tcPr>
            <w:tcW w:w="5000" w:type="pct"/>
            <w:tcBorders>
              <w:bottom w:val="single" w:sz="4" w:space="0" w:color="4F81BD"/>
            </w:tcBorders>
            <w:vAlign w:val="center"/>
          </w:tcPr>
          <w:p w:rsidR="004F4099" w:rsidRPr="00DF18A7" w:rsidRDefault="004F4099" w:rsidP="004F4099">
            <w:pPr>
              <w:pStyle w:val="Sinespaciado"/>
              <w:jc w:val="center"/>
              <w:rPr>
                <w:rFonts w:ascii="Cambria" w:hAnsi="Cambria"/>
                <w:sz w:val="80"/>
                <w:szCs w:val="80"/>
              </w:rPr>
            </w:pPr>
            <w:r>
              <w:rPr>
                <w:rFonts w:ascii="Cambria" w:hAnsi="Cambria"/>
                <w:sz w:val="80"/>
                <w:szCs w:val="80"/>
                <w:lang w:val="es-ES"/>
              </w:rPr>
              <w:t>Educación Inicial-Primer ciclo</w:t>
            </w:r>
          </w:p>
        </w:tc>
      </w:tr>
      <w:tr w:rsidR="004F4099" w:rsidTr="004F4099">
        <w:trPr>
          <w:trHeight w:val="720"/>
        </w:trPr>
        <w:tc>
          <w:tcPr>
            <w:tcW w:w="5000" w:type="pct"/>
            <w:tcBorders>
              <w:top w:val="single" w:sz="4" w:space="0" w:color="4F81BD"/>
            </w:tcBorders>
            <w:vAlign w:val="center"/>
          </w:tcPr>
          <w:p w:rsidR="004F4099" w:rsidRPr="00DF18A7" w:rsidRDefault="004F4099" w:rsidP="004F4099">
            <w:pPr>
              <w:pStyle w:val="Sinespaciado"/>
              <w:jc w:val="center"/>
              <w:rPr>
                <w:rFonts w:ascii="Cambria" w:hAnsi="Cambria"/>
                <w:sz w:val="44"/>
                <w:szCs w:val="44"/>
              </w:rPr>
            </w:pPr>
            <w:r>
              <w:rPr>
                <w:rFonts w:ascii="Cambria" w:hAnsi="Cambria"/>
                <w:sz w:val="44"/>
                <w:szCs w:val="44"/>
                <w:lang w:val="es-ES"/>
              </w:rPr>
              <w:t>Experiencias formativas- NAP- Evaluación</w:t>
            </w:r>
          </w:p>
        </w:tc>
      </w:tr>
      <w:tr w:rsidR="004F4099" w:rsidTr="004F4099">
        <w:trPr>
          <w:trHeight w:val="360"/>
        </w:trPr>
        <w:tc>
          <w:tcPr>
            <w:tcW w:w="5000" w:type="pct"/>
            <w:vAlign w:val="center"/>
          </w:tcPr>
          <w:p w:rsidR="004F4099" w:rsidRDefault="004F4099" w:rsidP="004F4099">
            <w:pPr>
              <w:pStyle w:val="Sinespaciado"/>
              <w:jc w:val="center"/>
            </w:pPr>
          </w:p>
        </w:tc>
      </w:tr>
    </w:tbl>
    <w:p w:rsidR="0021248D" w:rsidRDefault="0021248D" w:rsidP="0021248D">
      <w:pPr>
        <w:jc w:val="center"/>
      </w:pPr>
      <w:r>
        <w:t xml:space="preserve">Unidad pedagógica </w:t>
      </w:r>
    </w:p>
    <w:p w:rsidR="0021248D" w:rsidRDefault="0021248D" w:rsidP="0021248D">
      <w:pPr>
        <w:jc w:val="center"/>
      </w:pPr>
    </w:p>
    <w:p w:rsidR="0021248D" w:rsidRDefault="0021248D" w:rsidP="0021248D">
      <w:pPr>
        <w:jc w:val="center"/>
      </w:pPr>
      <w:r>
        <w:t>2015</w:t>
      </w:r>
    </w:p>
    <w:p w:rsidR="00DF18A7" w:rsidRDefault="00DF18A7"/>
    <w:tbl>
      <w:tblPr>
        <w:tblpPr w:leftFromText="187" w:rightFromText="187" w:horzAnchor="margin" w:tblpXSpec="center" w:tblpYSpec="bottom"/>
        <w:tblW w:w="5000" w:type="pct"/>
        <w:tblLook w:val="04A0" w:firstRow="1" w:lastRow="0" w:firstColumn="1" w:lastColumn="0" w:noHBand="0" w:noVBand="1"/>
      </w:tblPr>
      <w:tblGrid>
        <w:gridCol w:w="11016"/>
      </w:tblGrid>
      <w:tr w:rsidR="00DF18A7">
        <w:tc>
          <w:tcPr>
            <w:tcW w:w="5000" w:type="pct"/>
          </w:tcPr>
          <w:p w:rsidR="00DF18A7" w:rsidRDefault="00DF18A7">
            <w:pPr>
              <w:pStyle w:val="Sinespaciado"/>
            </w:pPr>
          </w:p>
        </w:tc>
      </w:tr>
    </w:tbl>
    <w:p w:rsidR="00DF18A7" w:rsidRDefault="00DF18A7"/>
    <w:p w:rsidR="0021248D" w:rsidRDefault="0021248D"/>
    <w:p w:rsidR="0021248D" w:rsidRDefault="0021248D"/>
    <w:p w:rsidR="0021248D" w:rsidRDefault="0021248D"/>
    <w:p w:rsidR="0021248D" w:rsidRDefault="0021248D"/>
    <w:p w:rsidR="0021248D" w:rsidRPr="00C864EC" w:rsidRDefault="0021248D" w:rsidP="0021248D">
      <w:pPr>
        <w:pBdr>
          <w:top w:val="single" w:sz="24" w:space="5" w:color="CEC2B1"/>
          <w:between w:val="single" w:sz="24" w:space="5" w:color="CEC2B1"/>
        </w:pBdr>
        <w:suppressAutoHyphens w:val="0"/>
        <w:spacing w:after="120" w:line="276" w:lineRule="auto"/>
        <w:ind w:left="720" w:hanging="720"/>
        <w:jc w:val="both"/>
        <w:rPr>
          <w:rFonts w:ascii="Arial" w:eastAsia="Calibri" w:hAnsi="Arial" w:cs="Arial"/>
          <w:iCs/>
          <w:sz w:val="22"/>
          <w:szCs w:val="22"/>
          <w:lang w:val="es-ES" w:eastAsia="en-US"/>
        </w:rPr>
      </w:pPr>
      <w:r>
        <w:rPr>
          <w:rFonts w:ascii="Arial" w:eastAsia="Calibri" w:hAnsi="Arial" w:cs="Arial"/>
          <w:iCs/>
          <w:color w:val="FF0000"/>
          <w:sz w:val="22"/>
          <w:szCs w:val="22"/>
          <w:lang w:eastAsia="en-US"/>
        </w:rPr>
        <w:t xml:space="preserve">            </w:t>
      </w:r>
      <w:r w:rsidRPr="00C864EC">
        <w:rPr>
          <w:rFonts w:ascii="Arial" w:eastAsia="Calibri" w:hAnsi="Arial" w:cs="Arial"/>
          <w:iCs/>
          <w:sz w:val="22"/>
          <w:szCs w:val="22"/>
          <w:lang w:eastAsia="en-US"/>
        </w:rPr>
        <w:t>E</w:t>
      </w:r>
      <w:r w:rsidRPr="00C864EC">
        <w:rPr>
          <w:rFonts w:ascii="Arial" w:eastAsia="Calibri" w:hAnsi="Arial" w:cs="Arial"/>
          <w:iCs/>
          <w:sz w:val="22"/>
          <w:szCs w:val="22"/>
          <w:lang w:val="es-ES" w:eastAsia="en-US"/>
        </w:rPr>
        <w:t>stá destinado para los que creen y trabajan por la infancia, haciendo del juego, los múltiples lenguajes y los afectos, dimensiones de un pensamiento complejo. Para los que están en un movimiento continuo acompa</w:t>
      </w:r>
      <w:r>
        <w:rPr>
          <w:rFonts w:ascii="Arial" w:eastAsia="Calibri" w:hAnsi="Arial" w:cs="Arial"/>
          <w:iCs/>
          <w:sz w:val="22"/>
          <w:szCs w:val="22"/>
          <w:lang w:val="es-ES" w:eastAsia="en-US"/>
        </w:rPr>
        <w:t>ñando al niño</w:t>
      </w:r>
      <w:r w:rsidR="00F2667E">
        <w:rPr>
          <w:rFonts w:ascii="Arial" w:eastAsia="Calibri" w:hAnsi="Arial" w:cs="Arial"/>
          <w:iCs/>
          <w:sz w:val="22"/>
          <w:szCs w:val="22"/>
          <w:lang w:val="es-ES" w:eastAsia="en-US"/>
        </w:rPr>
        <w:t>/a</w:t>
      </w:r>
      <w:r>
        <w:rPr>
          <w:rFonts w:ascii="Arial" w:eastAsia="Calibri" w:hAnsi="Arial" w:cs="Arial"/>
          <w:iCs/>
          <w:sz w:val="22"/>
          <w:szCs w:val="22"/>
          <w:lang w:val="es-ES" w:eastAsia="en-US"/>
        </w:rPr>
        <w:t xml:space="preserve"> en su crecimiento,</w:t>
      </w:r>
      <w:r w:rsidRPr="00C864EC">
        <w:rPr>
          <w:rFonts w:ascii="Arial" w:eastAsia="Calibri" w:hAnsi="Arial" w:cs="Arial"/>
          <w:iCs/>
          <w:sz w:val="22"/>
          <w:szCs w:val="22"/>
          <w:lang w:val="es-ES" w:eastAsia="en-US"/>
        </w:rPr>
        <w:t xml:space="preserve"> los invito a recorrer este escrito, para que por un lado  sea, un disparador  que</w:t>
      </w:r>
      <w:r w:rsidR="00B64732">
        <w:rPr>
          <w:rFonts w:ascii="Arial" w:eastAsia="Calibri" w:hAnsi="Arial" w:cs="Arial"/>
          <w:iCs/>
          <w:sz w:val="22"/>
          <w:szCs w:val="22"/>
          <w:lang w:val="es-ES" w:eastAsia="en-US"/>
        </w:rPr>
        <w:t xml:space="preserve"> posibilite el seguimiento en  </w:t>
      </w:r>
      <w:r w:rsidRPr="00C864EC">
        <w:rPr>
          <w:rFonts w:ascii="Arial" w:eastAsia="Calibri" w:hAnsi="Arial" w:cs="Arial"/>
          <w:iCs/>
          <w:sz w:val="22"/>
          <w:szCs w:val="22"/>
          <w:lang w:val="es-ES" w:eastAsia="en-US"/>
        </w:rPr>
        <w:t>los aprendizajes del niño</w:t>
      </w:r>
      <w:r w:rsidR="00B64732">
        <w:rPr>
          <w:rFonts w:ascii="Arial" w:eastAsia="Calibri" w:hAnsi="Arial" w:cs="Arial"/>
          <w:iCs/>
          <w:sz w:val="22"/>
          <w:szCs w:val="22"/>
          <w:lang w:val="es-ES" w:eastAsia="en-US"/>
        </w:rPr>
        <w:t>/a</w:t>
      </w:r>
      <w:r w:rsidRPr="00C864EC">
        <w:rPr>
          <w:rFonts w:ascii="Arial" w:eastAsia="Calibri" w:hAnsi="Arial" w:cs="Arial"/>
          <w:iCs/>
          <w:sz w:val="22"/>
          <w:szCs w:val="22"/>
          <w:lang w:val="es-ES" w:eastAsia="en-US"/>
        </w:rPr>
        <w:t>. Y por el otro que brinde información sobre</w:t>
      </w:r>
      <w:r w:rsidRPr="00C864EC">
        <w:rPr>
          <w:rFonts w:ascii="Arial" w:eastAsia="Calibri" w:hAnsi="Arial" w:cs="Arial"/>
          <w:iCs/>
          <w:color w:val="FF0000"/>
          <w:sz w:val="22"/>
          <w:szCs w:val="22"/>
          <w:lang w:val="es-ES" w:eastAsia="en-US"/>
        </w:rPr>
        <w:t xml:space="preserve"> </w:t>
      </w:r>
      <w:r w:rsidRPr="00C864EC">
        <w:rPr>
          <w:rFonts w:ascii="Arial" w:eastAsia="Calibri" w:hAnsi="Arial" w:cs="Arial"/>
          <w:iCs/>
          <w:sz w:val="22"/>
          <w:szCs w:val="22"/>
          <w:lang w:val="es-ES" w:eastAsia="en-US"/>
        </w:rPr>
        <w:t xml:space="preserve">las propias prácticas pedagógicas para </w:t>
      </w:r>
      <w:r>
        <w:rPr>
          <w:rFonts w:ascii="Arial" w:eastAsia="Calibri" w:hAnsi="Arial" w:cs="Arial"/>
          <w:iCs/>
          <w:sz w:val="22"/>
          <w:szCs w:val="22"/>
          <w:lang w:val="es-ES" w:eastAsia="en-US"/>
        </w:rPr>
        <w:t>recrearlas, transformarlas, considerando múltiples y variadas alternativas</w:t>
      </w:r>
      <w:r w:rsidRPr="00C864EC">
        <w:rPr>
          <w:rFonts w:ascii="Arial" w:eastAsia="Calibri" w:hAnsi="Arial" w:cs="Arial"/>
          <w:iCs/>
          <w:sz w:val="22"/>
          <w:szCs w:val="22"/>
          <w:lang w:val="es-ES" w:eastAsia="en-US"/>
        </w:rPr>
        <w:t xml:space="preserve">.          </w:t>
      </w:r>
    </w:p>
    <w:p w:rsidR="0021248D" w:rsidRPr="0021248D" w:rsidRDefault="004D1F19" w:rsidP="0021248D">
      <w:pPr>
        <w:widowControl w:val="0"/>
        <w:suppressAutoHyphens w:val="0"/>
        <w:autoSpaceDE w:val="0"/>
        <w:autoSpaceDN w:val="0"/>
        <w:adjustRightInd w:val="0"/>
        <w:jc w:val="right"/>
        <w:rPr>
          <w:rFonts w:ascii="Arial" w:hAnsi="Arial" w:cs="Arial"/>
          <w:sz w:val="22"/>
          <w:szCs w:val="22"/>
          <w:lang w:val="es-ES"/>
        </w:rPr>
      </w:pPr>
      <w:proofErr w:type="spellStart"/>
      <w:r>
        <w:rPr>
          <w:rFonts w:ascii="Arial" w:hAnsi="Arial" w:cs="Arial"/>
          <w:sz w:val="22"/>
          <w:szCs w:val="22"/>
          <w:lang w:val="es-ES"/>
        </w:rPr>
        <w:t>Mag</w:t>
      </w:r>
      <w:proofErr w:type="spellEnd"/>
      <w:r>
        <w:rPr>
          <w:rFonts w:ascii="Arial" w:hAnsi="Arial" w:cs="Arial"/>
          <w:sz w:val="22"/>
          <w:szCs w:val="22"/>
          <w:lang w:val="es-ES"/>
        </w:rPr>
        <w:t xml:space="preserve">. </w:t>
      </w:r>
      <w:r w:rsidR="0021248D">
        <w:rPr>
          <w:rFonts w:ascii="Arial" w:hAnsi="Arial" w:cs="Arial"/>
          <w:sz w:val="22"/>
          <w:szCs w:val="22"/>
          <w:lang w:val="es-ES"/>
        </w:rPr>
        <w:t>Lic. y Prof. Claudia Faoro</w:t>
      </w:r>
    </w:p>
    <w:p w:rsidR="00C2075D" w:rsidRDefault="00DF18A7" w:rsidP="00C2075D">
      <w:pPr>
        <w:suppressAutoHyphens w:val="0"/>
        <w:spacing w:after="200" w:line="276" w:lineRule="auto"/>
        <w:rPr>
          <w:rFonts w:ascii="Calibri" w:hAnsi="Calibri"/>
          <w:b/>
          <w:bCs/>
          <w:sz w:val="22"/>
          <w:szCs w:val="22"/>
          <w:lang w:val="es-AR" w:eastAsia="es-AR"/>
        </w:rPr>
      </w:pPr>
      <w:r>
        <w:rPr>
          <w:rFonts w:ascii="Calibri" w:hAnsi="Calibri"/>
          <w:b/>
          <w:bCs/>
          <w:sz w:val="22"/>
          <w:szCs w:val="22"/>
          <w:lang w:val="es-AR" w:eastAsia="es-AR"/>
        </w:rPr>
        <w:br w:type="page"/>
      </w:r>
    </w:p>
    <w:p w:rsidR="005C1119" w:rsidRDefault="00DF18A7" w:rsidP="005C1119">
      <w:pPr>
        <w:suppressAutoHyphens w:val="0"/>
        <w:spacing w:after="200" w:line="276" w:lineRule="auto"/>
        <w:jc w:val="center"/>
        <w:rPr>
          <w:rFonts w:ascii="Calibri" w:hAnsi="Calibri"/>
          <w:b/>
          <w:bCs/>
          <w:sz w:val="32"/>
          <w:szCs w:val="22"/>
          <w:lang w:val="es-AR" w:eastAsia="es-AR"/>
        </w:rPr>
      </w:pPr>
      <w:r>
        <w:rPr>
          <w:rFonts w:ascii="Calibri" w:hAnsi="Calibri"/>
          <w:b/>
          <w:bCs/>
          <w:sz w:val="32"/>
          <w:szCs w:val="22"/>
          <w:lang w:val="es-AR" w:eastAsia="es-AR"/>
        </w:rPr>
        <w:lastRenderedPageBreak/>
        <w:t>Educación Inicial- primer ciclo</w:t>
      </w:r>
    </w:p>
    <w:p w:rsidR="00DF18A7" w:rsidRDefault="00DF18A7" w:rsidP="005C1119">
      <w:pPr>
        <w:suppressAutoHyphens w:val="0"/>
        <w:spacing w:after="200" w:line="276" w:lineRule="auto"/>
        <w:jc w:val="center"/>
        <w:rPr>
          <w:rFonts w:ascii="Calibri" w:hAnsi="Calibri"/>
          <w:b/>
          <w:bCs/>
          <w:sz w:val="32"/>
          <w:szCs w:val="22"/>
          <w:lang w:val="es-AR" w:eastAsia="es-AR"/>
        </w:rPr>
      </w:pPr>
      <w:r>
        <w:rPr>
          <w:rFonts w:ascii="Calibri" w:hAnsi="Calibri"/>
          <w:b/>
          <w:bCs/>
          <w:sz w:val="32"/>
          <w:szCs w:val="22"/>
          <w:lang w:val="es-AR" w:eastAsia="es-AR"/>
        </w:rPr>
        <w:t>Unidad pedagógica</w:t>
      </w:r>
    </w:p>
    <w:p w:rsidR="00DF18A7" w:rsidRPr="00C2075D" w:rsidRDefault="00DF18A7" w:rsidP="005C1119">
      <w:pPr>
        <w:suppressAutoHyphens w:val="0"/>
        <w:spacing w:after="200" w:line="276" w:lineRule="auto"/>
        <w:jc w:val="center"/>
        <w:rPr>
          <w:rFonts w:ascii="Calibri" w:hAnsi="Calibri"/>
          <w:b/>
          <w:bCs/>
          <w:sz w:val="3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center"/>
        <w:rPr>
          <w:rFonts w:ascii="Arial" w:hAnsi="Arial" w:cs="Arial"/>
          <w:b/>
          <w:sz w:val="22"/>
          <w:szCs w:val="22"/>
          <w:lang w:val="es-AR" w:eastAsia="es-AR"/>
        </w:rPr>
      </w:pPr>
      <w:r w:rsidRPr="00F50DFD">
        <w:rPr>
          <w:rFonts w:ascii="Arial" w:hAnsi="Arial" w:cs="Arial"/>
          <w:b/>
          <w:sz w:val="22"/>
          <w:szCs w:val="22"/>
          <w:lang w:val="es-AR" w:eastAsia="es-AR"/>
        </w:rPr>
        <w:t xml:space="preserve">EXPERIENCIAS FORMATIVAS  - NAP- EVALUACIÓN </w:t>
      </w:r>
    </w:p>
    <w:p w:rsidR="005C1119" w:rsidRPr="00F50DFD" w:rsidRDefault="005C1119" w:rsidP="00F50DFD">
      <w:pPr>
        <w:widowControl w:val="0"/>
        <w:suppressAutoHyphens w:val="0"/>
        <w:autoSpaceDE w:val="0"/>
        <w:autoSpaceDN w:val="0"/>
        <w:adjustRightInd w:val="0"/>
        <w:spacing w:line="360" w:lineRule="auto"/>
        <w:jc w:val="center"/>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center"/>
        <w:rPr>
          <w:rFonts w:ascii="Arial" w:hAnsi="Arial" w:cs="Arial"/>
          <w:sz w:val="22"/>
          <w:szCs w:val="22"/>
          <w:lang w:val="es-AR" w:eastAsia="es-AR"/>
        </w:rPr>
      </w:pPr>
    </w:p>
    <w:p w:rsidR="00C2075D" w:rsidRPr="00F50DFD" w:rsidRDefault="004A585B" w:rsidP="00B64732">
      <w:pPr>
        <w:widowControl w:val="0"/>
        <w:suppressAutoHyphens w:val="0"/>
        <w:autoSpaceDE w:val="0"/>
        <w:autoSpaceDN w:val="0"/>
        <w:adjustRightInd w:val="0"/>
        <w:spacing w:line="360" w:lineRule="auto"/>
        <w:jc w:val="center"/>
        <w:rPr>
          <w:rFonts w:ascii="Arial" w:hAnsi="Arial" w:cs="Arial"/>
          <w:sz w:val="18"/>
          <w:szCs w:val="18"/>
          <w:lang w:val="es-AR" w:eastAsia="es-AR"/>
        </w:rPr>
      </w:pPr>
      <w:r w:rsidRPr="00F50DFD">
        <w:rPr>
          <w:rFonts w:ascii="Arial" w:hAnsi="Arial" w:cs="Arial"/>
          <w:sz w:val="22"/>
          <w:szCs w:val="22"/>
          <w:lang w:eastAsia="es-AR"/>
        </w:rPr>
        <w:t>“</w:t>
      </w:r>
      <w:r w:rsidRPr="00F50DFD">
        <w:rPr>
          <w:rFonts w:ascii="Arial" w:hAnsi="Arial" w:cs="Arial"/>
          <w:i/>
          <w:sz w:val="22"/>
          <w:szCs w:val="22"/>
          <w:lang w:eastAsia="es-AR"/>
        </w:rPr>
        <w:t xml:space="preserve">El oficio de educar tiene tanto de perito como de pirata. Ya que requiere la pericia para intentar la fortuna de las aventuras cotidianas de educar. Ser hábil, experimentado, utilizar metodologías, técnicas y estrategias con fundamentos prácticos y teóricos. Como un aventurero y transgrediendo lo establecido.” </w:t>
      </w:r>
      <w:r w:rsidR="00B64732">
        <w:rPr>
          <w:rStyle w:val="Refdenotaalpie"/>
          <w:rFonts w:ascii="Arial" w:hAnsi="Arial" w:cs="Arial"/>
          <w:i/>
          <w:sz w:val="22"/>
          <w:szCs w:val="22"/>
          <w:lang w:eastAsia="es-AR"/>
        </w:rPr>
        <w:footnoteReference w:id="1"/>
      </w:r>
      <w:r w:rsidR="00B64732" w:rsidRPr="00B64732">
        <w:t xml:space="preserve"> </w:t>
      </w:r>
      <w:r w:rsidR="00B64732">
        <w:t>(</w:t>
      </w:r>
      <w:r w:rsidR="00B64732">
        <w:rPr>
          <w:rFonts w:ascii="Arial" w:hAnsi="Arial" w:cs="Arial"/>
          <w:i/>
          <w:sz w:val="22"/>
          <w:szCs w:val="22"/>
          <w:lang w:eastAsia="es-AR"/>
        </w:rPr>
        <w:t>Bixio, Cecilia</w:t>
      </w:r>
      <w:r w:rsidR="00B64732" w:rsidRPr="00B64732">
        <w:rPr>
          <w:rFonts w:ascii="Arial" w:hAnsi="Arial" w:cs="Arial"/>
          <w:i/>
          <w:sz w:val="22"/>
          <w:szCs w:val="22"/>
          <w:lang w:eastAsia="es-AR"/>
        </w:rPr>
        <w:t xml:space="preserve"> 2013</w:t>
      </w:r>
      <w:r w:rsidR="00B64732">
        <w:rPr>
          <w:rFonts w:ascii="Arial" w:hAnsi="Arial" w:cs="Arial"/>
          <w:i/>
          <w:sz w:val="22"/>
          <w:szCs w:val="22"/>
          <w:lang w:eastAsia="es-AR"/>
        </w:rPr>
        <w:t>)</w:t>
      </w:r>
    </w:p>
    <w:p w:rsidR="00C2075D" w:rsidRPr="00F50DFD" w:rsidRDefault="00C2075D"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434F36" w:rsidRPr="00F50DFD" w:rsidRDefault="00434F36" w:rsidP="00F50DFD">
      <w:pPr>
        <w:pBdr>
          <w:top w:val="single" w:sz="24" w:space="5" w:color="CEC2B1"/>
          <w:between w:val="single" w:sz="24" w:space="5" w:color="CEC2B1"/>
        </w:pBdr>
        <w:suppressAutoHyphens w:val="0"/>
        <w:spacing w:after="120" w:line="360" w:lineRule="auto"/>
        <w:ind w:left="720" w:hanging="720"/>
        <w:rPr>
          <w:rFonts w:ascii="Arial" w:eastAsia="Calibri" w:hAnsi="Arial" w:cs="Arial"/>
          <w:i/>
          <w:iCs/>
          <w:color w:val="7F7F7F"/>
          <w:sz w:val="22"/>
          <w:szCs w:val="22"/>
          <w:lang w:val="es-ES" w:eastAsia="en-US"/>
        </w:rPr>
      </w:pPr>
    </w:p>
    <w:p w:rsidR="00ED1B25" w:rsidRPr="00F50DFD" w:rsidRDefault="00ED1B25" w:rsidP="00F50DFD">
      <w:pPr>
        <w:suppressAutoHyphens w:val="0"/>
        <w:autoSpaceDE w:val="0"/>
        <w:autoSpaceDN w:val="0"/>
        <w:adjustRightInd w:val="0"/>
        <w:spacing w:line="360" w:lineRule="auto"/>
        <w:jc w:val="both"/>
        <w:rPr>
          <w:rFonts w:ascii="Arial" w:eastAsia="Calibri" w:hAnsi="Arial" w:cs="Arial"/>
          <w:sz w:val="22"/>
          <w:szCs w:val="22"/>
          <w:lang w:val="es-AR" w:eastAsia="es-AR"/>
        </w:rPr>
      </w:pPr>
      <w:r w:rsidRPr="00F50DFD">
        <w:rPr>
          <w:rFonts w:ascii="Arial" w:eastAsia="Calibri" w:hAnsi="Arial" w:cs="Arial"/>
          <w:sz w:val="22"/>
          <w:szCs w:val="22"/>
          <w:lang w:val="es-AR" w:eastAsia="es-AR"/>
        </w:rPr>
        <w:t xml:space="preserve">Teniendo en cuenta que las políticas de enseñanza </w:t>
      </w:r>
      <w:r w:rsidR="007164F2" w:rsidRPr="00F50DFD">
        <w:rPr>
          <w:rFonts w:ascii="Arial" w:eastAsia="Calibri" w:hAnsi="Arial" w:cs="Arial"/>
          <w:sz w:val="22"/>
          <w:szCs w:val="22"/>
          <w:lang w:val="es-AR" w:eastAsia="es-AR"/>
        </w:rPr>
        <w:t>se ocupan</w:t>
      </w:r>
      <w:r w:rsidRPr="00F50DFD">
        <w:rPr>
          <w:rFonts w:ascii="Arial" w:eastAsia="Calibri" w:hAnsi="Arial" w:cs="Arial"/>
          <w:sz w:val="22"/>
          <w:szCs w:val="22"/>
          <w:lang w:val="es-AR" w:eastAsia="es-AR"/>
        </w:rPr>
        <w:t xml:space="preserve"> por la continuidad de las trayectorias escolares</w:t>
      </w:r>
      <w:r w:rsidR="007164F2" w:rsidRPr="00F50DFD">
        <w:rPr>
          <w:rFonts w:ascii="Arial" w:eastAsia="Calibri" w:hAnsi="Arial" w:cs="Arial"/>
          <w:sz w:val="22"/>
          <w:szCs w:val="22"/>
          <w:lang w:val="es-AR" w:eastAsia="es-AR"/>
        </w:rPr>
        <w:t xml:space="preserve">, </w:t>
      </w:r>
      <w:r w:rsidR="00D16BB7" w:rsidRPr="00F50DFD">
        <w:rPr>
          <w:rFonts w:ascii="Arial" w:eastAsia="Calibri" w:hAnsi="Arial" w:cs="Arial"/>
          <w:sz w:val="22"/>
          <w:szCs w:val="22"/>
          <w:lang w:val="es-AR" w:eastAsia="es-AR"/>
        </w:rPr>
        <w:t xml:space="preserve">el </w:t>
      </w:r>
      <w:r w:rsidR="007164F2" w:rsidRPr="00F50DFD">
        <w:rPr>
          <w:rFonts w:ascii="Arial" w:eastAsia="Calibri" w:hAnsi="Arial" w:cs="Arial"/>
          <w:sz w:val="22"/>
          <w:szCs w:val="22"/>
          <w:lang w:val="es-AR" w:eastAsia="es-AR"/>
        </w:rPr>
        <w:t>Jardín/Escuela</w:t>
      </w:r>
      <w:r w:rsidRPr="00F50DFD">
        <w:rPr>
          <w:rFonts w:ascii="Arial" w:eastAsia="Calibri" w:hAnsi="Arial" w:cs="Arial"/>
          <w:sz w:val="22"/>
          <w:szCs w:val="22"/>
          <w:lang w:val="es-AR" w:eastAsia="es-AR"/>
        </w:rPr>
        <w:t xml:space="preserve"> </w:t>
      </w:r>
      <w:r w:rsidR="00B64732">
        <w:rPr>
          <w:rFonts w:ascii="Arial" w:eastAsia="Calibri" w:hAnsi="Arial" w:cs="Arial"/>
          <w:sz w:val="22"/>
          <w:szCs w:val="22"/>
          <w:lang w:val="es-AR" w:eastAsia="es-AR"/>
        </w:rPr>
        <w:t xml:space="preserve"> se ve</w:t>
      </w:r>
      <w:r w:rsidR="007164F2" w:rsidRPr="00F50DFD">
        <w:rPr>
          <w:rFonts w:ascii="Arial" w:eastAsia="Calibri" w:hAnsi="Arial" w:cs="Arial"/>
          <w:sz w:val="22"/>
          <w:szCs w:val="22"/>
          <w:lang w:val="es-AR" w:eastAsia="es-AR"/>
        </w:rPr>
        <w:t xml:space="preserve"> en la necesidad de  </w:t>
      </w:r>
      <w:r w:rsidRPr="00F50DFD">
        <w:rPr>
          <w:rFonts w:ascii="Arial" w:eastAsia="Calibri" w:hAnsi="Arial" w:cs="Arial"/>
          <w:sz w:val="22"/>
          <w:szCs w:val="22"/>
          <w:lang w:val="es-AR" w:eastAsia="es-AR"/>
        </w:rPr>
        <w:t xml:space="preserve">llevar adelante propuestas planificadas institucionalmente y sustentadas </w:t>
      </w:r>
      <w:r w:rsidR="007164F2" w:rsidRPr="00F50DFD">
        <w:rPr>
          <w:rFonts w:ascii="Arial" w:eastAsia="Calibri" w:hAnsi="Arial" w:cs="Arial"/>
          <w:sz w:val="22"/>
          <w:szCs w:val="22"/>
          <w:lang w:val="es-AR" w:eastAsia="es-AR"/>
        </w:rPr>
        <w:t>con la convicción</w:t>
      </w:r>
      <w:r w:rsidRPr="00F50DFD">
        <w:rPr>
          <w:rFonts w:ascii="Arial" w:eastAsia="Calibri" w:hAnsi="Arial" w:cs="Arial"/>
          <w:sz w:val="22"/>
          <w:szCs w:val="22"/>
          <w:lang w:val="es-AR" w:eastAsia="es-AR"/>
        </w:rPr>
        <w:t xml:space="preserve"> de que todos</w:t>
      </w:r>
    </w:p>
    <w:p w:rsidR="00ED1B25" w:rsidRPr="00F50DFD" w:rsidRDefault="00ED1B25" w:rsidP="00F50DFD">
      <w:pPr>
        <w:suppressAutoHyphens w:val="0"/>
        <w:autoSpaceDE w:val="0"/>
        <w:autoSpaceDN w:val="0"/>
        <w:adjustRightInd w:val="0"/>
        <w:spacing w:line="360" w:lineRule="auto"/>
        <w:jc w:val="both"/>
        <w:rPr>
          <w:rFonts w:ascii="Arial" w:eastAsia="Calibri" w:hAnsi="Arial" w:cs="Arial"/>
          <w:sz w:val="22"/>
          <w:szCs w:val="22"/>
          <w:lang w:val="es-AR" w:eastAsia="es-AR"/>
        </w:rPr>
      </w:pPr>
      <w:proofErr w:type="gramStart"/>
      <w:r w:rsidRPr="00F50DFD">
        <w:rPr>
          <w:rFonts w:ascii="Arial" w:eastAsia="Calibri" w:hAnsi="Arial" w:cs="Arial"/>
          <w:sz w:val="22"/>
          <w:szCs w:val="22"/>
          <w:lang w:val="es-AR" w:eastAsia="es-AR"/>
        </w:rPr>
        <w:t>los</w:t>
      </w:r>
      <w:proofErr w:type="gramEnd"/>
      <w:r w:rsidRPr="00F50DFD">
        <w:rPr>
          <w:rFonts w:ascii="Arial" w:eastAsia="Calibri" w:hAnsi="Arial" w:cs="Arial"/>
          <w:sz w:val="22"/>
          <w:szCs w:val="22"/>
          <w:lang w:val="es-AR" w:eastAsia="es-AR"/>
        </w:rPr>
        <w:t xml:space="preserve"> </w:t>
      </w:r>
      <w:r w:rsidR="007164F2" w:rsidRPr="00F50DFD">
        <w:rPr>
          <w:rFonts w:ascii="Arial" w:eastAsia="Calibri" w:hAnsi="Arial" w:cs="Arial"/>
          <w:sz w:val="22"/>
          <w:szCs w:val="22"/>
          <w:lang w:val="es-AR" w:eastAsia="es-AR"/>
        </w:rPr>
        <w:t xml:space="preserve">niños y </w:t>
      </w:r>
      <w:r w:rsidR="00CC1CE3">
        <w:rPr>
          <w:rFonts w:ascii="Arial" w:eastAsia="Calibri" w:hAnsi="Arial" w:cs="Arial"/>
          <w:sz w:val="22"/>
          <w:szCs w:val="22"/>
          <w:lang w:val="es-AR" w:eastAsia="es-AR"/>
        </w:rPr>
        <w:t xml:space="preserve">las </w:t>
      </w:r>
      <w:r w:rsidR="007164F2" w:rsidRPr="00F50DFD">
        <w:rPr>
          <w:rFonts w:ascii="Arial" w:eastAsia="Calibri" w:hAnsi="Arial" w:cs="Arial"/>
          <w:sz w:val="22"/>
          <w:szCs w:val="22"/>
          <w:lang w:val="es-AR" w:eastAsia="es-AR"/>
        </w:rPr>
        <w:t>niñas</w:t>
      </w:r>
      <w:r w:rsidR="00D16BB7" w:rsidRPr="00F50DFD">
        <w:rPr>
          <w:rFonts w:ascii="Arial" w:eastAsia="Calibri" w:hAnsi="Arial" w:cs="Arial"/>
          <w:sz w:val="22"/>
          <w:szCs w:val="22"/>
          <w:lang w:val="es-AR" w:eastAsia="es-AR"/>
        </w:rPr>
        <w:t xml:space="preserve"> t</w:t>
      </w:r>
      <w:r w:rsidR="007164F2" w:rsidRPr="00F50DFD">
        <w:rPr>
          <w:rFonts w:ascii="Arial" w:eastAsia="Calibri" w:hAnsi="Arial" w:cs="Arial"/>
          <w:sz w:val="22"/>
          <w:szCs w:val="22"/>
          <w:lang w:val="es-AR" w:eastAsia="es-AR"/>
        </w:rPr>
        <w:t>en</w:t>
      </w:r>
      <w:r w:rsidR="00D16BB7" w:rsidRPr="00F50DFD">
        <w:rPr>
          <w:rFonts w:ascii="Arial" w:eastAsia="Calibri" w:hAnsi="Arial" w:cs="Arial"/>
          <w:sz w:val="22"/>
          <w:szCs w:val="22"/>
          <w:lang w:val="es-AR" w:eastAsia="es-AR"/>
        </w:rPr>
        <w:t xml:space="preserve">gan  </w:t>
      </w:r>
      <w:r w:rsidR="007164F2" w:rsidRPr="00F50DFD">
        <w:rPr>
          <w:rFonts w:ascii="Arial" w:eastAsia="Calibri" w:hAnsi="Arial" w:cs="Arial"/>
          <w:sz w:val="22"/>
          <w:szCs w:val="22"/>
          <w:lang w:val="es-AR" w:eastAsia="es-AR"/>
        </w:rPr>
        <w:t>posibilidades de aprender, en términos de continuidad y progresión. Por lo tanto las prácticas pedagógicas deberán pos</w:t>
      </w:r>
      <w:r w:rsidR="00D16BB7" w:rsidRPr="00F50DFD">
        <w:rPr>
          <w:rFonts w:ascii="Arial" w:eastAsia="Calibri" w:hAnsi="Arial" w:cs="Arial"/>
          <w:sz w:val="22"/>
          <w:szCs w:val="22"/>
          <w:lang w:val="es-AR" w:eastAsia="es-AR"/>
        </w:rPr>
        <w:t>ibilitar los aprendizajes de los</w:t>
      </w:r>
      <w:r w:rsidR="007164F2" w:rsidRPr="00F50DFD">
        <w:rPr>
          <w:rFonts w:ascii="Arial" w:eastAsia="Calibri" w:hAnsi="Arial" w:cs="Arial"/>
          <w:sz w:val="22"/>
          <w:szCs w:val="22"/>
          <w:lang w:val="es-AR" w:eastAsia="es-AR"/>
        </w:rPr>
        <w:t xml:space="preserve"> niños y niñas, en una responsabilidad compartida con el equipo d</w:t>
      </w:r>
      <w:r w:rsidR="00311507">
        <w:rPr>
          <w:rFonts w:ascii="Arial" w:eastAsia="Calibri" w:hAnsi="Arial" w:cs="Arial"/>
          <w:sz w:val="22"/>
          <w:szCs w:val="22"/>
          <w:lang w:val="es-AR" w:eastAsia="es-AR"/>
        </w:rPr>
        <w:t>irectivo y</w:t>
      </w:r>
      <w:r w:rsidR="00D16BB7" w:rsidRPr="00F50DFD">
        <w:rPr>
          <w:rFonts w:ascii="Arial" w:eastAsia="Calibri" w:hAnsi="Arial" w:cs="Arial"/>
          <w:sz w:val="22"/>
          <w:szCs w:val="22"/>
          <w:lang w:val="es-AR" w:eastAsia="es-AR"/>
        </w:rPr>
        <w:t xml:space="preserve"> docentes </w:t>
      </w:r>
      <w:r w:rsidR="00311507">
        <w:rPr>
          <w:rFonts w:ascii="Arial" w:eastAsia="Calibri" w:hAnsi="Arial" w:cs="Arial"/>
          <w:sz w:val="22"/>
          <w:szCs w:val="22"/>
          <w:lang w:val="es-AR" w:eastAsia="es-AR"/>
        </w:rPr>
        <w:t>en todas sus especificidades.</w:t>
      </w:r>
      <w:r w:rsidR="00D16BB7" w:rsidRPr="00F50DFD">
        <w:rPr>
          <w:rFonts w:ascii="Arial" w:eastAsia="Calibri" w:hAnsi="Arial" w:cs="Arial"/>
          <w:sz w:val="22"/>
          <w:szCs w:val="22"/>
          <w:lang w:val="es-AR" w:eastAsia="es-AR"/>
        </w:rPr>
        <w:t xml:space="preserve"> </w:t>
      </w:r>
    </w:p>
    <w:p w:rsidR="00434F36" w:rsidRPr="00F50DFD" w:rsidRDefault="00434F36" w:rsidP="00F50DFD">
      <w:pPr>
        <w:widowControl w:val="0"/>
        <w:suppressAutoHyphens w:val="0"/>
        <w:autoSpaceDE w:val="0"/>
        <w:autoSpaceDN w:val="0"/>
        <w:adjustRightInd w:val="0"/>
        <w:spacing w:line="360" w:lineRule="auto"/>
        <w:rPr>
          <w:rFonts w:ascii="Arial" w:hAnsi="Arial" w:cs="Arial"/>
          <w:color w:val="FF0000"/>
          <w:sz w:val="22"/>
          <w:szCs w:val="22"/>
          <w:lang w:val="es-AR" w:eastAsia="es-AR"/>
        </w:rPr>
      </w:pPr>
    </w:p>
    <w:p w:rsidR="002A6B38"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En toda situación de enseñanza y de aprendizaje participan: un adulto (docente- mediador); un objeto de enseñanza (contenido) y un sujeto (niño</w:t>
      </w:r>
      <w:r w:rsidR="00C864EC" w:rsidRPr="00F50DFD">
        <w:rPr>
          <w:rFonts w:ascii="Arial" w:hAnsi="Arial" w:cs="Arial"/>
          <w:sz w:val="22"/>
          <w:szCs w:val="22"/>
          <w:lang w:val="es-AR" w:eastAsia="es-AR"/>
        </w:rPr>
        <w:t xml:space="preserve"> o bebé). En este proceso se va</w:t>
      </w:r>
      <w:r w:rsidRPr="00F50DFD">
        <w:rPr>
          <w:rFonts w:ascii="Arial" w:hAnsi="Arial" w:cs="Arial"/>
          <w:sz w:val="22"/>
          <w:szCs w:val="22"/>
          <w:lang w:val="es-AR" w:eastAsia="es-AR"/>
        </w:rPr>
        <w:t xml:space="preserve"> desarrollando el “qué enseñar” y e</w:t>
      </w:r>
      <w:r w:rsidR="00C864EC" w:rsidRPr="00F50DFD">
        <w:rPr>
          <w:rFonts w:ascii="Arial" w:hAnsi="Arial" w:cs="Arial"/>
          <w:sz w:val="22"/>
          <w:szCs w:val="22"/>
          <w:lang w:val="es-AR" w:eastAsia="es-AR"/>
        </w:rPr>
        <w:t>l</w:t>
      </w:r>
      <w:r w:rsidR="00B64732">
        <w:rPr>
          <w:rFonts w:ascii="Arial" w:hAnsi="Arial" w:cs="Arial"/>
          <w:sz w:val="22"/>
          <w:szCs w:val="22"/>
          <w:lang w:val="es-AR" w:eastAsia="es-AR"/>
        </w:rPr>
        <w:t xml:space="preserve"> “cómo</w:t>
      </w:r>
      <w:r w:rsidRPr="00F50DFD">
        <w:rPr>
          <w:rFonts w:ascii="Arial" w:hAnsi="Arial" w:cs="Arial"/>
          <w:sz w:val="22"/>
          <w:szCs w:val="22"/>
          <w:lang w:val="es-AR" w:eastAsia="es-AR"/>
        </w:rPr>
        <w:t xml:space="preserve"> enseñar</w:t>
      </w:r>
      <w:r w:rsidR="00B64732">
        <w:rPr>
          <w:rFonts w:ascii="Arial" w:hAnsi="Arial" w:cs="Arial"/>
          <w:sz w:val="22"/>
          <w:szCs w:val="22"/>
          <w:lang w:val="es-AR" w:eastAsia="es-AR"/>
        </w:rPr>
        <w:t>”, adecuando e</w:t>
      </w:r>
      <w:r w:rsidRPr="00F50DFD">
        <w:rPr>
          <w:rFonts w:ascii="Arial" w:hAnsi="Arial" w:cs="Arial"/>
          <w:sz w:val="22"/>
          <w:szCs w:val="22"/>
          <w:lang w:val="es-AR" w:eastAsia="es-AR"/>
        </w:rPr>
        <w:t>l objeto de enseñanza al contexto y a la edad de los niños y niñas. Los contenidos a enseñar, representan el conjunto de saberes y</w:t>
      </w:r>
      <w:r w:rsidR="00B64732">
        <w:rPr>
          <w:rFonts w:ascii="Arial" w:hAnsi="Arial" w:cs="Arial"/>
          <w:sz w:val="22"/>
          <w:szCs w:val="22"/>
          <w:lang w:val="es-AR" w:eastAsia="es-AR"/>
        </w:rPr>
        <w:t>/</w:t>
      </w:r>
      <w:r w:rsidRPr="00F50DFD">
        <w:rPr>
          <w:rFonts w:ascii="Arial" w:hAnsi="Arial" w:cs="Arial"/>
          <w:sz w:val="22"/>
          <w:szCs w:val="22"/>
          <w:lang w:val="es-AR" w:eastAsia="es-AR"/>
        </w:rPr>
        <w:t>o formas culturales; “</w:t>
      </w:r>
      <w:r w:rsidRPr="00CC1CE3">
        <w:rPr>
          <w:rFonts w:ascii="Arial" w:hAnsi="Arial" w:cs="Arial"/>
          <w:i/>
          <w:sz w:val="22"/>
          <w:szCs w:val="22"/>
          <w:lang w:val="es-AR" w:eastAsia="es-AR"/>
        </w:rPr>
        <w:t>un complejo entramado de factores psicológicos, sociales. Culturales, históricos que desafían el desarrollo del niño/a”</w:t>
      </w:r>
      <w:r w:rsidRPr="00F50DFD">
        <w:rPr>
          <w:rFonts w:ascii="Arial" w:hAnsi="Arial" w:cs="Arial"/>
          <w:sz w:val="22"/>
          <w:szCs w:val="22"/>
          <w:lang w:val="es-AR" w:eastAsia="es-AR"/>
        </w:rPr>
        <w:t xml:space="preserve"> </w:t>
      </w:r>
      <w:r w:rsidR="00B64732">
        <w:rPr>
          <w:rFonts w:ascii="Arial" w:hAnsi="Arial" w:cs="Arial"/>
          <w:sz w:val="22"/>
          <w:szCs w:val="22"/>
          <w:lang w:val="es-AR" w:eastAsia="es-AR"/>
        </w:rPr>
        <w:t xml:space="preserve">(R. Violante y </w:t>
      </w:r>
      <w:proofErr w:type="spellStart"/>
      <w:r w:rsidR="00B64732">
        <w:rPr>
          <w:rFonts w:ascii="Arial" w:hAnsi="Arial" w:cs="Arial"/>
          <w:sz w:val="22"/>
          <w:szCs w:val="22"/>
          <w:lang w:val="es-AR" w:eastAsia="es-AR"/>
        </w:rPr>
        <w:t>Sotto</w:t>
      </w:r>
      <w:proofErr w:type="spellEnd"/>
      <w:r w:rsidRPr="00F50DFD">
        <w:rPr>
          <w:rFonts w:ascii="Arial" w:hAnsi="Arial" w:cs="Arial"/>
          <w:sz w:val="22"/>
          <w:szCs w:val="22"/>
          <w:lang w:val="es-AR" w:eastAsia="es-AR"/>
        </w:rPr>
        <w:t xml:space="preserve"> 2011). Según Sacristán y Pérez Gómez </w:t>
      </w:r>
      <w:r w:rsidRPr="00CC1CE3">
        <w:rPr>
          <w:rFonts w:ascii="Arial" w:hAnsi="Arial" w:cs="Arial"/>
          <w:i/>
          <w:sz w:val="22"/>
          <w:szCs w:val="22"/>
          <w:lang w:val="es-AR" w:eastAsia="es-AR"/>
        </w:rPr>
        <w:t>“sin contenido, no hay enseñanza”.</w:t>
      </w:r>
      <w:r w:rsidRPr="00F50DFD">
        <w:rPr>
          <w:rFonts w:ascii="Arial" w:hAnsi="Arial" w:cs="Arial"/>
          <w:sz w:val="22"/>
          <w:szCs w:val="22"/>
          <w:lang w:val="es-AR" w:eastAsia="es-AR"/>
        </w:rPr>
        <w:t xml:space="preserve"> Por lo tanto esto</w:t>
      </w:r>
      <w:r w:rsidR="00C864EC" w:rsidRPr="00F50DFD">
        <w:rPr>
          <w:rFonts w:ascii="Arial" w:hAnsi="Arial" w:cs="Arial"/>
          <w:sz w:val="22"/>
          <w:szCs w:val="22"/>
          <w:lang w:val="es-AR" w:eastAsia="es-AR"/>
        </w:rPr>
        <w:t>s</w:t>
      </w:r>
      <w:r w:rsidRPr="00F50DFD">
        <w:rPr>
          <w:rFonts w:ascii="Arial" w:hAnsi="Arial" w:cs="Arial"/>
          <w:sz w:val="22"/>
          <w:szCs w:val="22"/>
          <w:lang w:val="es-AR" w:eastAsia="es-AR"/>
        </w:rPr>
        <w:t xml:space="preserve"> contenidos son </w:t>
      </w:r>
      <w:r w:rsidR="00B64732" w:rsidRPr="00F50DFD">
        <w:rPr>
          <w:rFonts w:ascii="Arial" w:hAnsi="Arial" w:cs="Arial"/>
          <w:sz w:val="22"/>
          <w:szCs w:val="22"/>
          <w:lang w:val="es-AR" w:eastAsia="es-AR"/>
        </w:rPr>
        <w:t>fundamentales</w:t>
      </w:r>
      <w:r w:rsidRPr="00F50DFD">
        <w:rPr>
          <w:rFonts w:ascii="Arial" w:hAnsi="Arial" w:cs="Arial"/>
          <w:sz w:val="22"/>
          <w:szCs w:val="22"/>
          <w:lang w:val="es-AR" w:eastAsia="es-AR"/>
        </w:rPr>
        <w:t xml:space="preserve"> para que los niños y niñas se desarrollen en lo personal, social y cultural. </w:t>
      </w:r>
      <w:r w:rsidR="00B64732">
        <w:rPr>
          <w:rFonts w:ascii="Arial" w:hAnsi="Arial" w:cs="Arial"/>
          <w:sz w:val="22"/>
          <w:szCs w:val="22"/>
          <w:lang w:val="es-AR" w:eastAsia="es-AR"/>
        </w:rPr>
        <w:t>Contenidos que tienen</w:t>
      </w:r>
      <w:r w:rsidR="00C864EC" w:rsidRPr="00F50DFD">
        <w:rPr>
          <w:rFonts w:ascii="Arial" w:hAnsi="Arial" w:cs="Arial"/>
          <w:sz w:val="22"/>
          <w:szCs w:val="22"/>
          <w:lang w:val="es-AR" w:eastAsia="es-AR"/>
        </w:rPr>
        <w:t xml:space="preserve"> sentido</w:t>
      </w:r>
      <w:r w:rsidRPr="00F50DFD">
        <w:rPr>
          <w:rFonts w:ascii="Arial" w:hAnsi="Arial" w:cs="Arial"/>
          <w:sz w:val="22"/>
          <w:szCs w:val="22"/>
          <w:lang w:val="es-AR" w:eastAsia="es-AR"/>
        </w:rPr>
        <w:t xml:space="preserve"> para quienes van dirigidos. </w:t>
      </w:r>
      <w:r w:rsidR="004A585B" w:rsidRPr="00F50DFD">
        <w:rPr>
          <w:rFonts w:ascii="Arial" w:hAnsi="Arial" w:cs="Arial"/>
          <w:sz w:val="22"/>
          <w:szCs w:val="22"/>
          <w:lang w:val="es-AR" w:eastAsia="es-AR"/>
        </w:rPr>
        <w:t xml:space="preserve">Antes, preferimos </w:t>
      </w:r>
      <w:r w:rsidR="002A6B38" w:rsidRPr="00F50DFD">
        <w:rPr>
          <w:rFonts w:ascii="Arial" w:hAnsi="Arial" w:cs="Arial"/>
          <w:sz w:val="22"/>
          <w:szCs w:val="22"/>
          <w:lang w:val="es-AR" w:eastAsia="es-AR"/>
        </w:rPr>
        <w:t>precisar</w:t>
      </w:r>
      <w:r w:rsidR="004A585B" w:rsidRPr="00F50DFD">
        <w:rPr>
          <w:rFonts w:ascii="Arial" w:hAnsi="Arial" w:cs="Arial"/>
          <w:sz w:val="22"/>
          <w:szCs w:val="22"/>
          <w:lang w:val="es-AR" w:eastAsia="es-AR"/>
        </w:rPr>
        <w:t xml:space="preserve"> conceptos que son claves para compre</w:t>
      </w:r>
      <w:r w:rsidR="002A6B38" w:rsidRPr="00F50DFD">
        <w:rPr>
          <w:rFonts w:ascii="Arial" w:hAnsi="Arial" w:cs="Arial"/>
          <w:sz w:val="22"/>
          <w:szCs w:val="22"/>
          <w:lang w:val="es-AR" w:eastAsia="es-AR"/>
        </w:rPr>
        <w:t>nder el recorrido del escrito. A</w:t>
      </w:r>
      <w:r w:rsidR="004A585B" w:rsidRPr="00F50DFD">
        <w:rPr>
          <w:rFonts w:ascii="Arial" w:hAnsi="Arial" w:cs="Arial"/>
          <w:sz w:val="22"/>
          <w:szCs w:val="22"/>
          <w:lang w:val="es-AR" w:eastAsia="es-AR"/>
        </w:rPr>
        <w:t xml:space="preserve"> sab</w:t>
      </w:r>
      <w:r w:rsidR="002A6B38" w:rsidRPr="00F50DFD">
        <w:rPr>
          <w:rFonts w:ascii="Arial" w:hAnsi="Arial" w:cs="Arial"/>
          <w:sz w:val="22"/>
          <w:szCs w:val="22"/>
          <w:lang w:val="es-AR" w:eastAsia="es-AR"/>
        </w:rPr>
        <w:t>er sobre:</w:t>
      </w:r>
    </w:p>
    <w:p w:rsidR="002A6B38" w:rsidRPr="00F50DFD" w:rsidRDefault="002A6B38" w:rsidP="00F50DFD">
      <w:pPr>
        <w:widowControl w:val="0"/>
        <w:suppressAutoHyphens w:val="0"/>
        <w:autoSpaceDE w:val="0"/>
        <w:autoSpaceDN w:val="0"/>
        <w:adjustRightInd w:val="0"/>
        <w:spacing w:line="360" w:lineRule="auto"/>
        <w:jc w:val="both"/>
        <w:rPr>
          <w:rFonts w:ascii="Arial" w:hAnsi="Arial" w:cs="Arial"/>
          <w:color w:val="0070C0"/>
          <w:sz w:val="22"/>
          <w:szCs w:val="22"/>
          <w:lang w:val="es-AR" w:eastAsia="es-AR"/>
        </w:rPr>
      </w:pPr>
      <w:r w:rsidRPr="00F50DFD">
        <w:rPr>
          <w:rFonts w:ascii="Arial" w:hAnsi="Arial" w:cs="Arial"/>
          <w:sz w:val="22"/>
          <w:szCs w:val="22"/>
          <w:lang w:val="es-AR" w:eastAsia="es-AR"/>
        </w:rPr>
        <w:t xml:space="preserve">  </w:t>
      </w:r>
      <w:r w:rsidRPr="00F50DFD">
        <w:rPr>
          <w:rFonts w:ascii="Arial" w:hAnsi="Arial" w:cs="Arial"/>
          <w:color w:val="0070C0"/>
          <w:sz w:val="22"/>
          <w:szCs w:val="22"/>
          <w:lang w:val="es-AR" w:eastAsia="es-AR"/>
        </w:rPr>
        <w:t>El juego:</w:t>
      </w:r>
    </w:p>
    <w:p w:rsidR="00FD3D6A" w:rsidRDefault="002A6B38"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El juego es una práctica social que se enseña y se aprende. Y en consonancia con los NAP, las propuestas didácticas serán centralizadas en él. Reconociendo las distintas propuestas de juegos: dramático, tradicionales, de construcción, convencionales, reglados. Pensados todos en diferentes tipo de agrupamientos. Por lo tanto el JUEGO es un saber a enseñar en el que cobran significado los contenidos </w:t>
      </w:r>
      <w:r w:rsidRPr="00F50DFD">
        <w:rPr>
          <w:rFonts w:ascii="Arial" w:hAnsi="Arial" w:cs="Arial"/>
          <w:sz w:val="22"/>
          <w:szCs w:val="22"/>
          <w:lang w:val="es-AR" w:eastAsia="es-AR"/>
        </w:rPr>
        <w:lastRenderedPageBreak/>
        <w:t>(referidos a múltiples campos de conocimiento socio</w:t>
      </w:r>
      <w:r w:rsidR="00B64732">
        <w:rPr>
          <w:rFonts w:ascii="Arial" w:hAnsi="Arial" w:cs="Arial"/>
          <w:sz w:val="22"/>
          <w:szCs w:val="22"/>
          <w:lang w:val="es-AR" w:eastAsia="es-AR"/>
        </w:rPr>
        <w:t xml:space="preserve"> </w:t>
      </w:r>
      <w:r w:rsidRPr="00F50DFD">
        <w:rPr>
          <w:rFonts w:ascii="Arial" w:hAnsi="Arial" w:cs="Arial"/>
          <w:sz w:val="22"/>
          <w:szCs w:val="22"/>
          <w:lang w:val="es-AR" w:eastAsia="es-AR"/>
        </w:rPr>
        <w:t>cultural y científico) , en propuestas que recuperen distintos formatos lúdicos y manteniendo los rasgos característicos como: ficcionalidad, imaginación, creatividad, placer.</w:t>
      </w:r>
    </w:p>
    <w:p w:rsidR="00FD3D6A" w:rsidRPr="00746DF6" w:rsidRDefault="00FD3D6A" w:rsidP="00465F5B">
      <w:pPr>
        <w:suppressAutoHyphens w:val="0"/>
        <w:autoSpaceDE w:val="0"/>
        <w:autoSpaceDN w:val="0"/>
        <w:adjustRightInd w:val="0"/>
        <w:spacing w:line="360" w:lineRule="auto"/>
        <w:jc w:val="both"/>
        <w:rPr>
          <w:rFonts w:ascii="Arial" w:eastAsia="Calibri" w:hAnsi="Arial" w:cs="Arial"/>
          <w:sz w:val="22"/>
          <w:szCs w:val="22"/>
          <w:lang w:val="es-AR" w:eastAsia="es-AR"/>
        </w:rPr>
      </w:pPr>
      <w:r w:rsidRPr="00746DF6">
        <w:rPr>
          <w:rFonts w:ascii="Arial" w:eastAsia="Calibri" w:hAnsi="Arial" w:cs="Arial"/>
          <w:sz w:val="22"/>
          <w:szCs w:val="22"/>
          <w:lang w:val="es-AR" w:eastAsia="es-AR"/>
        </w:rPr>
        <w:t>“Si bien reconocemos que no todas las actividades que se ofrecen en el jardín son juego,</w:t>
      </w:r>
    </w:p>
    <w:p w:rsidR="00FD3D6A" w:rsidRPr="00746DF6" w:rsidRDefault="00FD3D6A" w:rsidP="00465F5B">
      <w:pPr>
        <w:suppressAutoHyphens w:val="0"/>
        <w:autoSpaceDE w:val="0"/>
        <w:autoSpaceDN w:val="0"/>
        <w:adjustRightInd w:val="0"/>
        <w:spacing w:line="360" w:lineRule="auto"/>
        <w:jc w:val="both"/>
        <w:rPr>
          <w:rFonts w:ascii="Arial" w:eastAsia="Calibri" w:hAnsi="Arial" w:cs="Arial"/>
          <w:sz w:val="22"/>
          <w:szCs w:val="22"/>
          <w:lang w:val="es-AR" w:eastAsia="es-AR"/>
        </w:rPr>
      </w:pPr>
      <w:proofErr w:type="gramStart"/>
      <w:r w:rsidRPr="00746DF6">
        <w:rPr>
          <w:rFonts w:ascii="Arial" w:eastAsia="Calibri" w:hAnsi="Arial" w:cs="Arial"/>
          <w:sz w:val="22"/>
          <w:szCs w:val="22"/>
          <w:lang w:val="es-AR" w:eastAsia="es-AR"/>
        </w:rPr>
        <w:t>pensamos</w:t>
      </w:r>
      <w:proofErr w:type="gramEnd"/>
      <w:r w:rsidRPr="00746DF6">
        <w:rPr>
          <w:rFonts w:ascii="Arial" w:eastAsia="Calibri" w:hAnsi="Arial" w:cs="Arial"/>
          <w:sz w:val="22"/>
          <w:szCs w:val="22"/>
          <w:lang w:val="es-AR" w:eastAsia="es-AR"/>
        </w:rPr>
        <w:t xml:space="preserve"> que es importante darle un espacio central a las propuestas lúdicas, ya que el juego es generador de zonas de desarrollo próximo y es el lenguaje privilegiado de los niños/as”...</w:t>
      </w:r>
      <w:r w:rsidR="00746DF6" w:rsidRPr="00746DF6">
        <w:rPr>
          <w:rFonts w:ascii="Arial" w:eastAsia="Calibri" w:hAnsi="Arial" w:cs="Arial"/>
          <w:sz w:val="22"/>
          <w:szCs w:val="22"/>
          <w:lang w:val="es-AR" w:eastAsia="es-AR"/>
        </w:rPr>
        <w:t xml:space="preserve"> “</w:t>
      </w:r>
      <w:r w:rsidRPr="00746DF6">
        <w:rPr>
          <w:rFonts w:ascii="Arial" w:eastAsia="Calibri" w:hAnsi="Arial" w:cs="Arial"/>
          <w:sz w:val="22"/>
          <w:szCs w:val="22"/>
          <w:lang w:val="es-AR" w:eastAsia="es-AR"/>
        </w:rPr>
        <w:t>La ley nacional de Educación 26.026 expresa dentro de los propósitos generales “Promover el juego como contenido de alto valor cultural (Art. 20-d).</w:t>
      </w:r>
      <w:r w:rsidR="00746DF6" w:rsidRPr="00746DF6">
        <w:rPr>
          <w:rFonts w:ascii="Arial" w:eastAsia="Calibri" w:hAnsi="Arial" w:cs="Arial"/>
          <w:sz w:val="22"/>
          <w:szCs w:val="22"/>
          <w:lang w:val="es-AR" w:eastAsia="es-AR"/>
        </w:rPr>
        <w:t xml:space="preserve"> Entonces también se enseñan los juegos. Solo si se reiteran ofreciendo las posibilidades para que los niños en la reiteración se apropien de las reglas y formatos, estos juegos podrán formar parte del repertorio lúdico propio al que los niños pueden apelar con la máxima autonomía”… “el juego es considerado contenido a enseñar y también constituye, en algunos casos, el contexto en el que cobran verdadero significado algunos contenidos que resulta necesarios aprender para lograr dominar diferentes niveles o etapas del juego, pasando del conocimiento más incipiente exploratorio, vinculado con la familiarización del formato del juego hasta lograr un dominio más pleno en el cual el niño puede apelar a estrategias diversas participando con mayor placer y dominio de la propuesta.”… “Otorgar centralidad al juego en la elaboración de una propuesta curricular supone reconocer las modalidades o tipos de juego característicos del Nivel Inicial como protagonistas centrales de las propuestas que han de desarrollarse a diario.”</w:t>
      </w:r>
      <w:r w:rsidR="00746DF6" w:rsidRPr="00746DF6">
        <w:rPr>
          <w:rStyle w:val="Refdenotaalpie"/>
          <w:rFonts w:ascii="Arial" w:eastAsia="Calibri" w:hAnsi="Arial" w:cs="Arial"/>
          <w:sz w:val="22"/>
          <w:szCs w:val="22"/>
          <w:lang w:val="es-AR" w:eastAsia="es-AR"/>
        </w:rPr>
        <w:footnoteReference w:id="2"/>
      </w:r>
    </w:p>
    <w:p w:rsidR="002A6B38" w:rsidRPr="00746DF6" w:rsidRDefault="002A6B38" w:rsidP="00465F5B">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2A6B38" w:rsidRPr="00F50DFD" w:rsidRDefault="002A6B38" w:rsidP="00F50DFD">
      <w:pPr>
        <w:widowControl w:val="0"/>
        <w:suppressAutoHyphens w:val="0"/>
        <w:autoSpaceDE w:val="0"/>
        <w:autoSpaceDN w:val="0"/>
        <w:adjustRightInd w:val="0"/>
        <w:spacing w:line="360" w:lineRule="auto"/>
        <w:jc w:val="center"/>
        <w:rPr>
          <w:rFonts w:ascii="Arial" w:hAnsi="Arial" w:cs="Arial"/>
          <w:color w:val="0070C0"/>
          <w:sz w:val="22"/>
          <w:szCs w:val="22"/>
          <w:lang w:val="es-AR" w:eastAsia="es-AR"/>
        </w:rPr>
      </w:pPr>
      <w:r w:rsidRPr="00F50DFD">
        <w:rPr>
          <w:rFonts w:ascii="Arial" w:hAnsi="Arial" w:cs="Arial"/>
          <w:sz w:val="22"/>
          <w:szCs w:val="22"/>
          <w:lang w:val="es-AR" w:eastAsia="es-AR"/>
        </w:rPr>
        <w:t xml:space="preserve"> </w:t>
      </w:r>
      <w:r w:rsidRPr="00F50DFD">
        <w:rPr>
          <w:rFonts w:ascii="Arial" w:hAnsi="Arial" w:cs="Arial"/>
          <w:color w:val="0070C0"/>
          <w:sz w:val="22"/>
          <w:szCs w:val="22"/>
          <w:lang w:val="es-AR" w:eastAsia="es-AR"/>
        </w:rPr>
        <w:t>Multitareas: trabajo en pequeños grupos- actividades diversas y simultáneas.</w:t>
      </w:r>
    </w:p>
    <w:p w:rsidR="002A6B38" w:rsidRPr="00F50DFD" w:rsidRDefault="002A6B38"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2A6B38" w:rsidRDefault="002A6B38" w:rsidP="00465F5B">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Es fundamental pensar los diferentes espacios posibles de aprendizaje tales como la sala, el patio, o cualquier otro espacio de la institución. En </w:t>
      </w:r>
      <w:r w:rsidR="00CC1CE3" w:rsidRPr="00F50DFD">
        <w:rPr>
          <w:rFonts w:ascii="Arial" w:hAnsi="Arial" w:cs="Arial"/>
          <w:sz w:val="22"/>
          <w:szCs w:val="22"/>
          <w:lang w:val="es-AR" w:eastAsia="es-AR"/>
        </w:rPr>
        <w:t>estos</w:t>
      </w:r>
      <w:r w:rsidR="00465F5B">
        <w:rPr>
          <w:rFonts w:ascii="Arial" w:hAnsi="Arial" w:cs="Arial"/>
          <w:sz w:val="22"/>
          <w:szCs w:val="22"/>
          <w:lang w:val="es-AR" w:eastAsia="es-AR"/>
        </w:rPr>
        <w:t xml:space="preserve"> espacios</w:t>
      </w:r>
      <w:r w:rsidRPr="00F50DFD">
        <w:rPr>
          <w:rFonts w:ascii="Arial" w:hAnsi="Arial" w:cs="Arial"/>
          <w:sz w:val="22"/>
          <w:szCs w:val="22"/>
          <w:lang w:val="es-AR" w:eastAsia="es-AR"/>
        </w:rPr>
        <w:t xml:space="preserve">, el trabajo en pequeños grupos con propuestas en simultáneo, permite respetar a los niños en su elección, en sus ritmos personales, en sus intereses, en su interacción con otros. Y por otro lado permite al docente interactuar con los grupos y de forma individual, observando las necesidades y demandas de cada uno. </w:t>
      </w:r>
    </w:p>
    <w:p w:rsidR="00746DF6" w:rsidRPr="00465F5B" w:rsidRDefault="00465F5B" w:rsidP="00465F5B">
      <w:pPr>
        <w:suppressAutoHyphens w:val="0"/>
        <w:autoSpaceDE w:val="0"/>
        <w:autoSpaceDN w:val="0"/>
        <w:adjustRightInd w:val="0"/>
        <w:spacing w:line="360" w:lineRule="auto"/>
        <w:jc w:val="both"/>
        <w:rPr>
          <w:rFonts w:ascii="Arial" w:eastAsia="Calibri" w:hAnsi="Arial" w:cs="Arial"/>
          <w:sz w:val="22"/>
          <w:szCs w:val="22"/>
          <w:lang w:val="es-AR" w:eastAsia="es-AR"/>
        </w:rPr>
      </w:pPr>
      <w:r w:rsidRPr="00465F5B">
        <w:rPr>
          <w:rFonts w:ascii="Arial" w:eastAsia="Calibri" w:hAnsi="Arial" w:cs="Arial"/>
          <w:sz w:val="22"/>
          <w:szCs w:val="22"/>
          <w:lang w:val="es-AR" w:eastAsia="es-AR"/>
        </w:rPr>
        <w:t>“</w:t>
      </w:r>
      <w:r w:rsidR="00746DF6" w:rsidRPr="00465F5B">
        <w:rPr>
          <w:rFonts w:ascii="Arial" w:eastAsia="Calibri" w:hAnsi="Arial" w:cs="Arial"/>
          <w:sz w:val="22"/>
          <w:szCs w:val="22"/>
          <w:lang w:val="es-AR" w:eastAsia="es-AR"/>
        </w:rPr>
        <w:t xml:space="preserve">Una de las formas tradicionales y características del Nivel Inicial en la que se pone </w:t>
      </w:r>
      <w:r w:rsidR="00CC1CE3">
        <w:rPr>
          <w:rFonts w:ascii="Arial" w:eastAsia="Calibri" w:hAnsi="Arial" w:cs="Arial"/>
          <w:sz w:val="22"/>
          <w:szCs w:val="22"/>
          <w:lang w:val="es-AR" w:eastAsia="es-AR"/>
        </w:rPr>
        <w:t xml:space="preserve"> </w:t>
      </w:r>
      <w:r w:rsidR="00746DF6" w:rsidRPr="00465F5B">
        <w:rPr>
          <w:rFonts w:ascii="Arial" w:eastAsia="Calibri" w:hAnsi="Arial" w:cs="Arial"/>
          <w:sz w:val="22"/>
          <w:szCs w:val="22"/>
          <w:lang w:val="es-AR" w:eastAsia="es-AR"/>
        </w:rPr>
        <w:t>de</w:t>
      </w:r>
      <w:r w:rsidR="00CC1CE3">
        <w:rPr>
          <w:rFonts w:ascii="Arial" w:eastAsia="Calibri" w:hAnsi="Arial" w:cs="Arial"/>
          <w:sz w:val="22"/>
          <w:szCs w:val="22"/>
          <w:lang w:val="es-AR" w:eastAsia="es-AR"/>
        </w:rPr>
        <w:t xml:space="preserve"> </w:t>
      </w:r>
      <w:r w:rsidR="00746DF6" w:rsidRPr="00465F5B">
        <w:rPr>
          <w:rFonts w:ascii="Arial" w:eastAsia="Calibri" w:hAnsi="Arial" w:cs="Arial"/>
          <w:sz w:val="22"/>
          <w:szCs w:val="22"/>
          <w:lang w:val="es-AR" w:eastAsia="es-AR"/>
        </w:rPr>
        <w:t>manifiesto la modalidad organizativa centrada en la multitarea</w:t>
      </w:r>
      <w:r w:rsidRPr="00465F5B">
        <w:rPr>
          <w:rFonts w:ascii="Arial" w:eastAsia="Calibri" w:hAnsi="Arial" w:cs="Arial"/>
          <w:sz w:val="22"/>
          <w:szCs w:val="22"/>
          <w:lang w:val="es-AR" w:eastAsia="es-AR"/>
        </w:rPr>
        <w:t xml:space="preserve"> es el conocido Juego-Trabajo o </w:t>
      </w:r>
      <w:r w:rsidR="00746DF6" w:rsidRPr="00465F5B">
        <w:rPr>
          <w:rFonts w:ascii="Arial" w:eastAsia="Calibri" w:hAnsi="Arial" w:cs="Arial"/>
          <w:sz w:val="22"/>
          <w:szCs w:val="22"/>
          <w:lang w:val="es-AR" w:eastAsia="es-AR"/>
        </w:rPr>
        <w:t>Juego en Rincones.</w:t>
      </w:r>
      <w:r w:rsidR="00CC1CE3">
        <w:rPr>
          <w:rFonts w:ascii="Arial" w:eastAsia="Calibri" w:hAnsi="Arial" w:cs="Arial"/>
          <w:sz w:val="22"/>
          <w:szCs w:val="22"/>
          <w:lang w:val="es-AR" w:eastAsia="es-AR"/>
        </w:rPr>
        <w:t xml:space="preserve"> </w:t>
      </w:r>
      <w:r w:rsidR="00746DF6" w:rsidRPr="00465F5B">
        <w:rPr>
          <w:rFonts w:ascii="Arial" w:eastAsia="Calibri" w:hAnsi="Arial" w:cs="Arial"/>
          <w:sz w:val="22"/>
          <w:szCs w:val="22"/>
          <w:lang w:val="es-AR" w:eastAsia="es-AR"/>
        </w:rPr>
        <w:t>Pensamos y queremos remarcar la idea que el Juego-Trabajo, Juego en Rincones o en</w:t>
      </w:r>
      <w:r w:rsidR="00CC1CE3">
        <w:rPr>
          <w:rFonts w:ascii="Arial" w:eastAsia="Calibri" w:hAnsi="Arial" w:cs="Arial"/>
          <w:sz w:val="22"/>
          <w:szCs w:val="22"/>
          <w:lang w:val="es-AR" w:eastAsia="es-AR"/>
        </w:rPr>
        <w:t xml:space="preserve"> </w:t>
      </w:r>
      <w:r w:rsidR="00746DF6" w:rsidRPr="00465F5B">
        <w:rPr>
          <w:rFonts w:ascii="Arial" w:eastAsia="Calibri" w:hAnsi="Arial" w:cs="Arial"/>
          <w:sz w:val="22"/>
          <w:szCs w:val="22"/>
          <w:lang w:val="es-AR" w:eastAsia="es-AR"/>
        </w:rPr>
        <w:t>Sectores es una maravillosa propuesta didáctica, una form</w:t>
      </w:r>
      <w:r w:rsidRPr="00465F5B">
        <w:rPr>
          <w:rFonts w:ascii="Arial" w:eastAsia="Calibri" w:hAnsi="Arial" w:cs="Arial"/>
          <w:sz w:val="22"/>
          <w:szCs w:val="22"/>
          <w:lang w:val="es-AR" w:eastAsia="es-AR"/>
        </w:rPr>
        <w:t xml:space="preserve">a de organizar la enseñanza que </w:t>
      </w:r>
      <w:r w:rsidR="00746DF6" w:rsidRPr="00465F5B">
        <w:rPr>
          <w:rFonts w:ascii="Arial" w:eastAsia="Calibri" w:hAnsi="Arial" w:cs="Arial"/>
          <w:sz w:val="22"/>
          <w:szCs w:val="22"/>
          <w:lang w:val="es-AR" w:eastAsia="es-AR"/>
        </w:rPr>
        <w:t>debería ocupar un espacio del tiempo diario en las salas i</w:t>
      </w:r>
      <w:r w:rsidRPr="00465F5B">
        <w:rPr>
          <w:rFonts w:ascii="Arial" w:eastAsia="Calibri" w:hAnsi="Arial" w:cs="Arial"/>
          <w:sz w:val="22"/>
          <w:szCs w:val="22"/>
          <w:lang w:val="es-AR" w:eastAsia="es-AR"/>
        </w:rPr>
        <w:t xml:space="preserve">nfantiles. Es una modalidad que </w:t>
      </w:r>
      <w:r w:rsidR="00746DF6" w:rsidRPr="00465F5B">
        <w:rPr>
          <w:rFonts w:ascii="Arial" w:eastAsia="Calibri" w:hAnsi="Arial" w:cs="Arial"/>
          <w:sz w:val="22"/>
          <w:szCs w:val="22"/>
          <w:lang w:val="es-AR" w:eastAsia="es-AR"/>
        </w:rPr>
        <w:t>resulta muy respetuosa de las características de los niños, ya qu</w:t>
      </w:r>
      <w:r w:rsidRPr="00465F5B">
        <w:rPr>
          <w:rFonts w:ascii="Arial" w:eastAsia="Calibri" w:hAnsi="Arial" w:cs="Arial"/>
          <w:sz w:val="22"/>
          <w:szCs w:val="22"/>
          <w:lang w:val="es-AR" w:eastAsia="es-AR"/>
        </w:rPr>
        <w:t xml:space="preserve">e les ofrece espacios a elegir, </w:t>
      </w:r>
      <w:r w:rsidR="00746DF6" w:rsidRPr="00465F5B">
        <w:rPr>
          <w:rFonts w:ascii="Arial" w:eastAsia="Calibri" w:hAnsi="Arial" w:cs="Arial"/>
          <w:sz w:val="22"/>
          <w:szCs w:val="22"/>
          <w:lang w:val="es-AR" w:eastAsia="es-AR"/>
        </w:rPr>
        <w:t>compañeros con quien jugar, siendo todos los sectores diseñado</w:t>
      </w:r>
      <w:r w:rsidRPr="00465F5B">
        <w:rPr>
          <w:rFonts w:ascii="Arial" w:eastAsia="Calibri" w:hAnsi="Arial" w:cs="Arial"/>
          <w:sz w:val="22"/>
          <w:szCs w:val="22"/>
          <w:lang w:val="es-AR" w:eastAsia="es-AR"/>
        </w:rPr>
        <w:t xml:space="preserve">s por el maestro con desafíos y </w:t>
      </w:r>
      <w:r w:rsidR="00746DF6" w:rsidRPr="00465F5B">
        <w:rPr>
          <w:rFonts w:ascii="Arial" w:eastAsia="Calibri" w:hAnsi="Arial" w:cs="Arial"/>
          <w:sz w:val="22"/>
          <w:szCs w:val="22"/>
          <w:lang w:val="es-AR" w:eastAsia="es-AR"/>
        </w:rPr>
        <w:t>adecuación a su grupo real. Prevalecen en su desarrollo</w:t>
      </w:r>
      <w:r w:rsidRPr="00465F5B">
        <w:rPr>
          <w:rFonts w:ascii="Arial" w:eastAsia="Calibri" w:hAnsi="Arial" w:cs="Arial"/>
          <w:sz w:val="22"/>
          <w:szCs w:val="22"/>
          <w:lang w:val="es-AR" w:eastAsia="es-AR"/>
        </w:rPr>
        <w:t xml:space="preserve"> los tiempos </w:t>
      </w:r>
      <w:r w:rsidRPr="00465F5B">
        <w:rPr>
          <w:rFonts w:ascii="Arial" w:eastAsia="Calibri" w:hAnsi="Arial" w:cs="Arial"/>
          <w:sz w:val="22"/>
          <w:szCs w:val="22"/>
          <w:lang w:val="es-AR" w:eastAsia="es-AR"/>
        </w:rPr>
        <w:lastRenderedPageBreak/>
        <w:t xml:space="preserve">individuales y los </w:t>
      </w:r>
      <w:r w:rsidR="00746DF6" w:rsidRPr="00465F5B">
        <w:rPr>
          <w:rFonts w:ascii="Arial" w:eastAsia="Calibri" w:hAnsi="Arial" w:cs="Arial"/>
          <w:sz w:val="22"/>
          <w:szCs w:val="22"/>
          <w:lang w:val="es-AR" w:eastAsia="es-AR"/>
        </w:rPr>
        <w:t>auto</w:t>
      </w:r>
      <w:r w:rsidR="00CC1CE3">
        <w:rPr>
          <w:rFonts w:ascii="Arial" w:eastAsia="Calibri" w:hAnsi="Arial" w:cs="Arial"/>
          <w:sz w:val="22"/>
          <w:szCs w:val="22"/>
          <w:lang w:val="es-AR" w:eastAsia="es-AR"/>
        </w:rPr>
        <w:t>-</w:t>
      </w:r>
      <w:r w:rsidR="00746DF6" w:rsidRPr="00465F5B">
        <w:rPr>
          <w:rFonts w:ascii="Arial" w:eastAsia="Calibri" w:hAnsi="Arial" w:cs="Arial"/>
          <w:sz w:val="22"/>
          <w:szCs w:val="22"/>
          <w:lang w:val="es-AR" w:eastAsia="es-AR"/>
        </w:rPr>
        <w:t>gestionados por el pequeño grupo</w:t>
      </w:r>
      <w:r w:rsidRPr="00465F5B">
        <w:rPr>
          <w:rFonts w:ascii="Arial" w:eastAsia="Calibri" w:hAnsi="Arial" w:cs="Arial"/>
          <w:sz w:val="22"/>
          <w:szCs w:val="22"/>
          <w:lang w:val="es-AR" w:eastAsia="es-AR"/>
        </w:rPr>
        <w:t>,</w:t>
      </w:r>
      <w:r w:rsidR="00746DF6" w:rsidRPr="00465F5B">
        <w:rPr>
          <w:rFonts w:ascii="Arial" w:eastAsia="Calibri" w:hAnsi="Arial" w:cs="Arial"/>
          <w:sz w:val="22"/>
          <w:szCs w:val="22"/>
          <w:lang w:val="es-AR" w:eastAsia="es-AR"/>
        </w:rPr>
        <w:t xml:space="preserve"> por sobre exigencias de tiempos de gru</w:t>
      </w:r>
      <w:r w:rsidRPr="00465F5B">
        <w:rPr>
          <w:rFonts w:ascii="Arial" w:eastAsia="Calibri" w:hAnsi="Arial" w:cs="Arial"/>
          <w:sz w:val="22"/>
          <w:szCs w:val="22"/>
          <w:lang w:val="es-AR" w:eastAsia="es-AR"/>
        </w:rPr>
        <w:t xml:space="preserve">po total </w:t>
      </w:r>
      <w:r w:rsidR="00746DF6" w:rsidRPr="00465F5B">
        <w:rPr>
          <w:rFonts w:ascii="Arial" w:eastAsia="Calibri" w:hAnsi="Arial" w:cs="Arial"/>
          <w:sz w:val="22"/>
          <w:szCs w:val="22"/>
          <w:lang w:val="es-AR" w:eastAsia="es-AR"/>
        </w:rPr>
        <w:t>(característica de otros niveles de escolarización)</w:t>
      </w:r>
      <w:r w:rsidRPr="00465F5B">
        <w:rPr>
          <w:rFonts w:ascii="Arial" w:eastAsia="Calibri" w:hAnsi="Arial" w:cs="Arial"/>
          <w:sz w:val="22"/>
          <w:szCs w:val="22"/>
          <w:lang w:val="es-AR" w:eastAsia="es-AR"/>
        </w:rPr>
        <w:t>”</w:t>
      </w:r>
      <w:r w:rsidRPr="00465F5B">
        <w:rPr>
          <w:rStyle w:val="Refdenotaalpie"/>
          <w:rFonts w:ascii="Arial" w:eastAsia="Calibri" w:hAnsi="Arial" w:cs="Arial"/>
          <w:sz w:val="22"/>
          <w:szCs w:val="22"/>
          <w:lang w:val="es-AR" w:eastAsia="es-AR"/>
        </w:rPr>
        <w:footnoteReference w:id="3"/>
      </w:r>
      <w:r w:rsidR="00746DF6" w:rsidRPr="00465F5B">
        <w:rPr>
          <w:rFonts w:ascii="Arial" w:eastAsia="Calibri" w:hAnsi="Arial" w:cs="Arial"/>
          <w:sz w:val="22"/>
          <w:szCs w:val="22"/>
          <w:lang w:val="es-AR" w:eastAsia="es-AR"/>
        </w:rPr>
        <w:t>.</w:t>
      </w:r>
    </w:p>
    <w:p w:rsidR="002A6B38" w:rsidRPr="00F50DFD" w:rsidRDefault="002A6B38"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2A6B38" w:rsidRPr="00F50DFD" w:rsidRDefault="002A6B38"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r w:rsidRPr="00F50DFD">
        <w:rPr>
          <w:rFonts w:ascii="Arial" w:hAnsi="Arial" w:cs="Arial"/>
          <w:color w:val="0070C0"/>
          <w:sz w:val="22"/>
          <w:szCs w:val="22"/>
          <w:lang w:val="es-AR" w:eastAsia="es-AR"/>
        </w:rPr>
        <w:t>La construcción de escenarios para la enseñanza</w:t>
      </w:r>
    </w:p>
    <w:p w:rsidR="00465F5B" w:rsidRPr="00465F5B" w:rsidRDefault="00465F5B" w:rsidP="00465F5B">
      <w:pPr>
        <w:widowControl w:val="0"/>
        <w:suppressAutoHyphens w:val="0"/>
        <w:autoSpaceDE w:val="0"/>
        <w:autoSpaceDN w:val="0"/>
        <w:adjustRightInd w:val="0"/>
        <w:spacing w:line="360" w:lineRule="auto"/>
        <w:jc w:val="center"/>
        <w:rPr>
          <w:rFonts w:ascii="Arial" w:hAnsi="Arial" w:cs="Arial"/>
          <w:i/>
          <w:sz w:val="22"/>
          <w:szCs w:val="22"/>
          <w:lang w:val="es-AR" w:eastAsia="es-AR"/>
        </w:rPr>
      </w:pPr>
      <w:r w:rsidRPr="00465F5B">
        <w:rPr>
          <w:rFonts w:ascii="Arial" w:hAnsi="Arial" w:cs="Arial"/>
          <w:i/>
          <w:sz w:val="22"/>
          <w:szCs w:val="22"/>
          <w:lang w:val="es-AR" w:eastAsia="es-AR"/>
        </w:rPr>
        <w:t xml:space="preserve">“El ambiente es concebido por </w:t>
      </w:r>
      <w:proofErr w:type="spellStart"/>
      <w:r w:rsidRPr="00465F5B">
        <w:rPr>
          <w:rFonts w:ascii="Arial" w:hAnsi="Arial" w:cs="Arial"/>
          <w:i/>
          <w:sz w:val="22"/>
          <w:szCs w:val="22"/>
          <w:lang w:val="es-AR" w:eastAsia="es-AR"/>
        </w:rPr>
        <w:t>Malaguzzi</w:t>
      </w:r>
      <w:proofErr w:type="spellEnd"/>
      <w:r w:rsidRPr="00465F5B">
        <w:rPr>
          <w:rFonts w:ascii="Arial" w:hAnsi="Arial" w:cs="Arial"/>
          <w:i/>
          <w:sz w:val="22"/>
          <w:szCs w:val="22"/>
          <w:lang w:val="es-AR" w:eastAsia="es-AR"/>
        </w:rPr>
        <w:t xml:space="preserve"> como un participe del proyecto pedagógico”</w:t>
      </w:r>
    </w:p>
    <w:p w:rsidR="002A6B38" w:rsidRPr="00465F5B" w:rsidRDefault="00465F5B" w:rsidP="00465F5B">
      <w:pPr>
        <w:widowControl w:val="0"/>
        <w:suppressAutoHyphens w:val="0"/>
        <w:autoSpaceDE w:val="0"/>
        <w:autoSpaceDN w:val="0"/>
        <w:adjustRightInd w:val="0"/>
        <w:spacing w:line="360" w:lineRule="auto"/>
        <w:jc w:val="right"/>
        <w:rPr>
          <w:rFonts w:ascii="Arial" w:hAnsi="Arial" w:cs="Arial"/>
          <w:i/>
          <w:sz w:val="22"/>
          <w:szCs w:val="22"/>
          <w:lang w:val="es-AR" w:eastAsia="es-AR"/>
        </w:rPr>
      </w:pPr>
      <w:r w:rsidRPr="00465F5B">
        <w:rPr>
          <w:rFonts w:ascii="Arial" w:hAnsi="Arial" w:cs="Arial"/>
          <w:i/>
          <w:sz w:val="22"/>
          <w:szCs w:val="22"/>
          <w:lang w:val="es-AR" w:eastAsia="es-AR"/>
        </w:rPr>
        <w:t>A. Hoyuelos, 2005</w:t>
      </w:r>
    </w:p>
    <w:p w:rsidR="002A6B38" w:rsidRPr="00F50DFD" w:rsidRDefault="002A6B38" w:rsidP="00465F5B">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Los escenarios son los espacios que el docente prepara para la enseñanza. Estos escenarios tienen una intención pedagógica y superan las rutinas estereotipadas. Son intervenciones en los espacios, que demandan la planificación y diseño. Y  que ofrecen la participación de los niños de acuerdo a sus elecciones. La construcción de escenarios está vinculada con las multitareas en pequeños grupos,  para los diversos momentos de la jornada.</w:t>
      </w:r>
      <w:r w:rsidR="00465F5B" w:rsidRPr="00465F5B">
        <w:t xml:space="preserve"> </w:t>
      </w:r>
      <w:r w:rsidR="00465F5B" w:rsidRPr="00CC1CE3">
        <w:rPr>
          <w:i/>
        </w:rPr>
        <w:t>“</w:t>
      </w:r>
      <w:r w:rsidR="00465F5B" w:rsidRPr="00CC1CE3">
        <w:rPr>
          <w:rFonts w:ascii="Arial" w:hAnsi="Arial" w:cs="Arial"/>
          <w:i/>
          <w:sz w:val="22"/>
          <w:szCs w:val="22"/>
          <w:lang w:val="es-AR" w:eastAsia="es-AR"/>
        </w:rPr>
        <w:t>Diseñar los espacios compartidos e individuales, las estéticas institucionales y programar sistemáticamente los materiales, más adecuados al grupo de niños y a las propuestas de aprendizajes que se pretendan lograr se constituyen en una de las formas de enseñar muy apropiada para los niños menores de 6 años.”</w:t>
      </w:r>
      <w:r w:rsidR="00465F5B">
        <w:rPr>
          <w:rFonts w:ascii="Arial" w:hAnsi="Arial" w:cs="Arial"/>
          <w:sz w:val="22"/>
          <w:szCs w:val="22"/>
          <w:lang w:val="es-AR" w:eastAsia="es-AR"/>
        </w:rPr>
        <w:t xml:space="preserve"> </w:t>
      </w:r>
      <w:r w:rsidR="00465F5B">
        <w:rPr>
          <w:rStyle w:val="Refdenotaalpie"/>
          <w:rFonts w:ascii="Arial" w:hAnsi="Arial" w:cs="Arial"/>
          <w:sz w:val="22"/>
          <w:szCs w:val="22"/>
          <w:lang w:val="es-AR" w:eastAsia="es-AR"/>
        </w:rPr>
        <w:footnoteReference w:id="4"/>
      </w:r>
    </w:p>
    <w:p w:rsidR="00F50DFD" w:rsidRDefault="00F50DFD"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465F5B" w:rsidRDefault="00465F5B"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465F5B" w:rsidRPr="00F50DFD" w:rsidRDefault="00465F5B"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2A6B38" w:rsidRPr="00F50DFD" w:rsidRDefault="002A6B38"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r w:rsidRPr="00F50DFD">
        <w:rPr>
          <w:rFonts w:ascii="Arial" w:hAnsi="Arial" w:cs="Arial"/>
          <w:color w:val="0070C0"/>
          <w:sz w:val="22"/>
          <w:szCs w:val="22"/>
          <w:lang w:val="es-AR" w:eastAsia="es-AR"/>
        </w:rPr>
        <w:t>La construcción de conocimientos sobre el ambiente: experiencias directas y situaciones problemáticas</w:t>
      </w:r>
    </w:p>
    <w:p w:rsidR="002A6B38" w:rsidRPr="00F50DFD" w:rsidRDefault="002A6B38"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2A6B38" w:rsidRPr="00F50DFD" w:rsidRDefault="002A6B38"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Las salidas educativas a los espacios vinculados a la cultura, a la producción de bienes y servicios, a los espacios públicos son experiencias potentes para la comprensión del ambiente social y natural en los niños y niñas. </w:t>
      </w:r>
      <w:r w:rsidR="009F6485">
        <w:rPr>
          <w:rFonts w:ascii="Arial" w:hAnsi="Arial" w:cs="Arial"/>
          <w:sz w:val="22"/>
          <w:szCs w:val="22"/>
          <w:lang w:val="es-AR" w:eastAsia="es-AR"/>
        </w:rPr>
        <w:t xml:space="preserve">Estas </w:t>
      </w:r>
      <w:r w:rsidRPr="00F50DFD">
        <w:rPr>
          <w:rFonts w:ascii="Arial" w:hAnsi="Arial" w:cs="Arial"/>
          <w:sz w:val="22"/>
          <w:szCs w:val="22"/>
          <w:lang w:val="es-AR" w:eastAsia="es-AR"/>
        </w:rPr>
        <w:t xml:space="preserve"> salidas, </w:t>
      </w:r>
      <w:r w:rsidR="009F6485">
        <w:rPr>
          <w:rFonts w:ascii="Arial" w:hAnsi="Arial" w:cs="Arial"/>
          <w:sz w:val="22"/>
          <w:szCs w:val="22"/>
          <w:lang w:val="es-AR" w:eastAsia="es-AR"/>
        </w:rPr>
        <w:t>serán</w:t>
      </w:r>
      <w:r w:rsidRPr="00F50DFD">
        <w:rPr>
          <w:rFonts w:ascii="Arial" w:hAnsi="Arial" w:cs="Arial"/>
          <w:sz w:val="22"/>
          <w:szCs w:val="22"/>
          <w:lang w:val="es-AR" w:eastAsia="es-AR"/>
        </w:rPr>
        <w:t xml:space="preserve"> situaciones donde la información recogida se sistematice, organice, compare para la comprensión de la realidad cercana, lejana en tiempo y espacio. </w:t>
      </w:r>
    </w:p>
    <w:p w:rsidR="002A6B38" w:rsidRPr="00F50DFD" w:rsidRDefault="002A6B38"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2A6B38" w:rsidRPr="00F50DFD" w:rsidRDefault="002A6B38" w:rsidP="00F50DFD">
      <w:pPr>
        <w:widowControl w:val="0"/>
        <w:suppressAutoHyphens w:val="0"/>
        <w:autoSpaceDE w:val="0"/>
        <w:autoSpaceDN w:val="0"/>
        <w:adjustRightInd w:val="0"/>
        <w:spacing w:line="360" w:lineRule="auto"/>
        <w:rPr>
          <w:rFonts w:ascii="Arial" w:hAnsi="Arial" w:cs="Arial"/>
          <w:b/>
          <w:color w:val="0070C0"/>
          <w:sz w:val="22"/>
          <w:szCs w:val="22"/>
          <w:lang w:val="es-AR" w:eastAsia="es-AR"/>
        </w:rPr>
      </w:pPr>
      <w:r w:rsidRPr="00F50DFD">
        <w:rPr>
          <w:rFonts w:ascii="Arial" w:hAnsi="Arial" w:cs="Arial"/>
          <w:b/>
          <w:color w:val="0070C0"/>
          <w:sz w:val="22"/>
          <w:szCs w:val="22"/>
          <w:lang w:val="es-AR" w:eastAsia="es-AR"/>
        </w:rPr>
        <w:t>Operaciones de pensamiento</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2A6B38" w:rsidRPr="00F50DFD" w:rsidRDefault="002A6B38"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En todos los procesos de aprendizajes se activan (a través de estímulos) diferentes operaciones</w:t>
      </w:r>
      <w:r w:rsidRPr="00F50DFD">
        <w:rPr>
          <w:rFonts w:ascii="Arial" w:hAnsi="Arial" w:cs="Arial"/>
          <w:sz w:val="22"/>
          <w:szCs w:val="22"/>
          <w:vertAlign w:val="superscript"/>
          <w:lang w:val="es-AR" w:eastAsia="es-AR"/>
        </w:rPr>
        <w:footnoteReference w:id="5"/>
      </w:r>
      <w:r w:rsidRPr="00F50DFD">
        <w:rPr>
          <w:rFonts w:ascii="Arial" w:hAnsi="Arial" w:cs="Arial"/>
          <w:sz w:val="22"/>
          <w:szCs w:val="22"/>
          <w:lang w:val="es-AR" w:eastAsia="es-AR"/>
        </w:rPr>
        <w:t xml:space="preserve"> de aprendizajes,  éstas operaciones van activándose a partir de los estímulos, sin determinar  un orden establecido, ya que cada una de ellas interactúa entre sí, se integran</w:t>
      </w:r>
      <w:r w:rsidR="009F6485">
        <w:rPr>
          <w:rFonts w:ascii="Arial" w:hAnsi="Arial" w:cs="Arial"/>
          <w:sz w:val="22"/>
          <w:szCs w:val="22"/>
          <w:lang w:val="es-AR" w:eastAsia="es-AR"/>
        </w:rPr>
        <w:t xml:space="preserve"> y </w:t>
      </w:r>
      <w:r w:rsidRPr="00F50DFD">
        <w:rPr>
          <w:rFonts w:ascii="Arial" w:hAnsi="Arial" w:cs="Arial"/>
          <w:sz w:val="22"/>
          <w:szCs w:val="22"/>
          <w:lang w:val="es-AR" w:eastAsia="es-AR"/>
        </w:rPr>
        <w:t>entraman. Vale decir que los estímulos y estrategias seleccionadas, estarán focalizadas en el conocimiento de estas operaciones.</w:t>
      </w:r>
    </w:p>
    <w:p w:rsidR="002A6B38" w:rsidRPr="00F50DFD" w:rsidRDefault="002A6B38" w:rsidP="00F50DFD">
      <w:pPr>
        <w:suppressAutoHyphens w:val="0"/>
        <w:spacing w:line="360" w:lineRule="auto"/>
        <w:jc w:val="both"/>
        <w:rPr>
          <w:rFonts w:ascii="Arial" w:hAnsi="Arial" w:cs="Arial"/>
          <w:sz w:val="22"/>
          <w:szCs w:val="22"/>
          <w:lang w:val="es-ES" w:eastAsia="es-ES"/>
        </w:rPr>
      </w:pPr>
      <w:r w:rsidRPr="00F50DFD">
        <w:rPr>
          <w:rFonts w:ascii="Arial" w:hAnsi="Arial" w:cs="Arial"/>
          <w:sz w:val="22"/>
          <w:szCs w:val="22"/>
          <w:lang w:val="es-ES" w:eastAsia="es-ES"/>
        </w:rPr>
        <w:lastRenderedPageBreak/>
        <w:t>Todas estas operaciones podrían llamarse habilidades cognitivas, en el  jardín o escuela se desarrollan y dan lugar a las habilidades lingüísticas: narrar-describir-argumentar-conversar. Para lograr la apropiación de las diferentes formas discursivas.</w:t>
      </w:r>
    </w:p>
    <w:p w:rsidR="002A6B38" w:rsidRPr="00F50DFD" w:rsidRDefault="002A6B38" w:rsidP="00F50DFD">
      <w:pPr>
        <w:suppressAutoHyphens w:val="0"/>
        <w:spacing w:line="360" w:lineRule="auto"/>
        <w:jc w:val="both"/>
        <w:rPr>
          <w:rFonts w:ascii="Arial" w:hAnsi="Arial" w:cs="Arial"/>
          <w:sz w:val="22"/>
          <w:szCs w:val="22"/>
          <w:lang w:val="es-ES" w:eastAsia="es-ES"/>
        </w:rPr>
      </w:pPr>
      <w:r w:rsidRPr="00F50DFD">
        <w:rPr>
          <w:rFonts w:ascii="Arial" w:hAnsi="Arial" w:cs="Arial"/>
          <w:sz w:val="22"/>
          <w:szCs w:val="22"/>
          <w:lang w:val="es-ES" w:eastAsia="es-ES"/>
        </w:rPr>
        <w:t>Para que todas estas operaciones se activen, es necesario que se tenga en cuenta:</w:t>
      </w:r>
    </w:p>
    <w:p w:rsidR="002A6B38" w:rsidRPr="00F50DFD" w:rsidRDefault="002A6B38" w:rsidP="00F50DFD">
      <w:pPr>
        <w:suppressAutoHyphens w:val="0"/>
        <w:spacing w:line="360" w:lineRule="auto"/>
        <w:jc w:val="center"/>
        <w:rPr>
          <w:rFonts w:ascii="Arial" w:hAnsi="Arial" w:cs="Arial"/>
          <w:sz w:val="22"/>
          <w:szCs w:val="22"/>
          <w:lang w:val="es-ES" w:eastAsia="es-ES"/>
        </w:rPr>
      </w:pPr>
    </w:p>
    <w:p w:rsidR="002A6B38" w:rsidRPr="00F50DFD" w:rsidRDefault="002A6B38" w:rsidP="00F50DFD">
      <w:pPr>
        <w:numPr>
          <w:ilvl w:val="0"/>
          <w:numId w:val="62"/>
        </w:numPr>
        <w:suppressAutoHyphens w:val="0"/>
        <w:spacing w:after="200" w:line="360" w:lineRule="auto"/>
        <w:rPr>
          <w:rFonts w:ascii="Arial" w:hAnsi="Arial" w:cs="Arial"/>
          <w:sz w:val="22"/>
          <w:szCs w:val="22"/>
          <w:lang w:val="es-ES" w:eastAsia="es-ES"/>
        </w:rPr>
      </w:pPr>
      <w:r w:rsidRPr="00F50DFD">
        <w:rPr>
          <w:rFonts w:ascii="Arial" w:hAnsi="Arial" w:cs="Arial"/>
          <w:sz w:val="22"/>
          <w:szCs w:val="22"/>
          <w:lang w:val="es-ES" w:eastAsia="es-ES"/>
        </w:rPr>
        <w:t>SOPORTES VISUALES</w:t>
      </w:r>
      <w:r w:rsidR="009F6485">
        <w:rPr>
          <w:rFonts w:ascii="Arial" w:hAnsi="Arial" w:cs="Arial"/>
          <w:sz w:val="22"/>
          <w:szCs w:val="22"/>
          <w:lang w:val="es-ES" w:eastAsia="es-ES"/>
        </w:rPr>
        <w:t>, AUDITIVOS, SENSORIALES</w:t>
      </w:r>
    </w:p>
    <w:p w:rsidR="002A6B38" w:rsidRPr="00F50DFD" w:rsidRDefault="00823A53" w:rsidP="00F50DFD">
      <w:pPr>
        <w:numPr>
          <w:ilvl w:val="0"/>
          <w:numId w:val="62"/>
        </w:numPr>
        <w:suppressAutoHyphens w:val="0"/>
        <w:spacing w:after="200" w:line="360" w:lineRule="auto"/>
        <w:jc w:val="both"/>
        <w:rPr>
          <w:rFonts w:ascii="Arial" w:hAnsi="Arial" w:cs="Arial"/>
          <w:sz w:val="22"/>
          <w:szCs w:val="22"/>
          <w:lang w:val="es-ES" w:eastAsia="es-ES"/>
        </w:rPr>
      </w:pPr>
      <w:r>
        <w:rPr>
          <w:rFonts w:ascii="Arial" w:hAnsi="Arial" w:cs="Arial"/>
          <w:sz w:val="22"/>
          <w:szCs w:val="22"/>
          <w:lang w:val="es-ES" w:eastAsia="es-ES"/>
        </w:rPr>
        <w:t>REGISTROS DE DICTADO AL ADULTO</w:t>
      </w:r>
    </w:p>
    <w:p w:rsidR="002A6B38" w:rsidRPr="00F50DFD" w:rsidRDefault="00823A53" w:rsidP="00F50DFD">
      <w:pPr>
        <w:numPr>
          <w:ilvl w:val="0"/>
          <w:numId w:val="62"/>
        </w:numPr>
        <w:suppressAutoHyphens w:val="0"/>
        <w:spacing w:after="200" w:line="360" w:lineRule="auto"/>
        <w:jc w:val="both"/>
        <w:rPr>
          <w:rFonts w:ascii="Arial" w:hAnsi="Arial" w:cs="Arial"/>
          <w:sz w:val="22"/>
          <w:szCs w:val="22"/>
          <w:lang w:val="es-ES" w:eastAsia="es-ES"/>
        </w:rPr>
      </w:pPr>
      <w:r>
        <w:rPr>
          <w:rFonts w:ascii="Arial" w:hAnsi="Arial" w:cs="Arial"/>
          <w:sz w:val="22"/>
          <w:szCs w:val="22"/>
          <w:lang w:val="es-ES" w:eastAsia="es-ES"/>
        </w:rPr>
        <w:t>RESOLUCIÓN DE PROBLEMAS</w:t>
      </w:r>
    </w:p>
    <w:p w:rsidR="002A6B38" w:rsidRPr="00F50DFD" w:rsidRDefault="002A6B38" w:rsidP="00F50DFD">
      <w:pPr>
        <w:numPr>
          <w:ilvl w:val="0"/>
          <w:numId w:val="62"/>
        </w:numPr>
        <w:suppressAutoHyphens w:val="0"/>
        <w:spacing w:after="200" w:line="360" w:lineRule="auto"/>
        <w:jc w:val="both"/>
        <w:rPr>
          <w:rFonts w:ascii="Arial" w:hAnsi="Arial" w:cs="Arial"/>
          <w:sz w:val="22"/>
          <w:szCs w:val="22"/>
          <w:lang w:val="es-ES" w:eastAsia="es-ES"/>
        </w:rPr>
      </w:pPr>
      <w:r w:rsidRPr="00F50DFD">
        <w:rPr>
          <w:rFonts w:ascii="Arial" w:hAnsi="Arial" w:cs="Arial"/>
          <w:sz w:val="22"/>
          <w:szCs w:val="22"/>
          <w:lang w:val="es-ES" w:eastAsia="es-ES"/>
        </w:rPr>
        <w:t>MATERIALIDAD DE SIGNIFICACIÓN PARA EL NIÑO</w:t>
      </w:r>
      <w:r w:rsidR="00823A53">
        <w:rPr>
          <w:rFonts w:ascii="Arial" w:hAnsi="Arial" w:cs="Arial"/>
          <w:sz w:val="22"/>
          <w:szCs w:val="22"/>
          <w:lang w:val="es-ES" w:eastAsia="es-ES"/>
        </w:rPr>
        <w:t>/A</w:t>
      </w:r>
    </w:p>
    <w:p w:rsidR="002A6B38" w:rsidRPr="00F50DFD" w:rsidRDefault="002A6B38" w:rsidP="00F50DFD">
      <w:pPr>
        <w:numPr>
          <w:ilvl w:val="0"/>
          <w:numId w:val="62"/>
        </w:numPr>
        <w:suppressAutoHyphens w:val="0"/>
        <w:spacing w:after="200" w:line="360" w:lineRule="auto"/>
        <w:rPr>
          <w:rFonts w:ascii="Arial" w:hAnsi="Arial" w:cs="Arial"/>
          <w:sz w:val="22"/>
          <w:szCs w:val="22"/>
          <w:lang w:val="es-ES" w:eastAsia="es-ES"/>
        </w:rPr>
      </w:pPr>
      <w:r w:rsidRPr="00F50DFD">
        <w:rPr>
          <w:rFonts w:ascii="Arial" w:hAnsi="Arial" w:cs="Arial"/>
          <w:sz w:val="22"/>
          <w:szCs w:val="22"/>
          <w:lang w:val="es-ES" w:eastAsia="es-ES"/>
        </w:rPr>
        <w:t xml:space="preserve">PROPUESTAS ENMARCADAS EN LO LÚDICO    </w:t>
      </w:r>
    </w:p>
    <w:p w:rsidR="002A6B38" w:rsidRPr="00F50DFD" w:rsidRDefault="002A6B38" w:rsidP="00F50DFD">
      <w:pPr>
        <w:numPr>
          <w:ilvl w:val="0"/>
          <w:numId w:val="62"/>
        </w:numPr>
        <w:suppressAutoHyphens w:val="0"/>
        <w:spacing w:after="200" w:line="360" w:lineRule="auto"/>
        <w:rPr>
          <w:rFonts w:ascii="Arial" w:hAnsi="Arial" w:cs="Arial"/>
          <w:sz w:val="22"/>
          <w:szCs w:val="22"/>
          <w:lang w:val="es-ES" w:eastAsia="es-ES"/>
        </w:rPr>
      </w:pPr>
      <w:r w:rsidRPr="00F50DFD">
        <w:rPr>
          <w:rFonts w:ascii="Arial" w:hAnsi="Arial" w:cs="Arial"/>
          <w:sz w:val="22"/>
          <w:szCs w:val="22"/>
          <w:lang w:val="es-ES" w:eastAsia="es-ES"/>
        </w:rPr>
        <w:t>EXPLORACIÓN DE DIFERENTES LENGUAJES  musical; expresión corporal, danza; gestual; plástica; modelado; pintura; títeres, teatro; digital; tecnológico</w:t>
      </w:r>
    </w:p>
    <w:p w:rsidR="002A6B38" w:rsidRPr="00F50DFD" w:rsidRDefault="002A6B38" w:rsidP="00F50DFD">
      <w:pPr>
        <w:widowControl w:val="0"/>
        <w:suppressAutoHyphens w:val="0"/>
        <w:autoSpaceDE w:val="0"/>
        <w:autoSpaceDN w:val="0"/>
        <w:adjustRightInd w:val="0"/>
        <w:spacing w:line="360" w:lineRule="auto"/>
        <w:jc w:val="both"/>
        <w:rPr>
          <w:rFonts w:ascii="Arial" w:hAnsi="Arial" w:cs="Arial"/>
          <w:sz w:val="22"/>
          <w:szCs w:val="22"/>
          <w:lang w:val="es-ES" w:eastAsia="es-AR"/>
        </w:rPr>
      </w:pPr>
    </w:p>
    <w:p w:rsidR="002A6B38" w:rsidRPr="00F50DFD" w:rsidRDefault="002A6B38"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OPERACIONES tales como: </w:t>
      </w:r>
    </w:p>
    <w:p w:rsidR="002A6B38" w:rsidRPr="00F50DFD" w:rsidRDefault="002A6B38" w:rsidP="00F50DFD">
      <w:pPr>
        <w:widowControl w:val="0"/>
        <w:numPr>
          <w:ilvl w:val="0"/>
          <w:numId w:val="61"/>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observar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hablar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escuchar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interpretar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identificar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diferenciar.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cuestionar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hipotetizar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aplicar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extrapolar.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sintetizar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definir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lastRenderedPageBreak/>
        <w:t>generalizar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evaluar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ordenar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clasificar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discriminar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anticipar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seleccionar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buscar suposiciones</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calcular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proofErr w:type="spellStart"/>
      <w:r w:rsidRPr="00F50DFD">
        <w:rPr>
          <w:rFonts w:ascii="Arial" w:hAnsi="Arial" w:cs="Arial"/>
          <w:sz w:val="22"/>
          <w:szCs w:val="22"/>
          <w:lang w:val="es-AR" w:eastAsia="es-AR"/>
        </w:rPr>
        <w:t>algoritmizar</w:t>
      </w:r>
      <w:proofErr w:type="spellEnd"/>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graficar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demostrar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comparar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resolver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reunir y organizar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analizar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incluir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asociar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codificar y decodificar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escuchar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abstraer</w:t>
      </w:r>
    </w:p>
    <w:p w:rsidR="002A6B38" w:rsidRPr="00F50DFD" w:rsidRDefault="002A6B38" w:rsidP="00F50DFD">
      <w:pPr>
        <w:widowControl w:val="0"/>
        <w:numPr>
          <w:ilvl w:val="0"/>
          <w:numId w:val="60"/>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estimar (calcular)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imaginar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crear</w:t>
      </w:r>
    </w:p>
    <w:p w:rsidR="002A6B38" w:rsidRPr="00F50DFD" w:rsidRDefault="002A6B38" w:rsidP="00F50DFD">
      <w:pPr>
        <w:widowControl w:val="0"/>
        <w:numPr>
          <w:ilvl w:val="0"/>
          <w:numId w:val="5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lastRenderedPageBreak/>
        <w:t>evocar</w:t>
      </w:r>
    </w:p>
    <w:p w:rsidR="000F52A7" w:rsidRPr="00F50DFD" w:rsidRDefault="000F52A7" w:rsidP="00F50DFD">
      <w:pPr>
        <w:widowControl w:val="0"/>
        <w:suppressAutoHyphens w:val="0"/>
        <w:autoSpaceDE w:val="0"/>
        <w:autoSpaceDN w:val="0"/>
        <w:adjustRightInd w:val="0"/>
        <w:spacing w:after="200" w:line="360" w:lineRule="auto"/>
        <w:jc w:val="both"/>
        <w:rPr>
          <w:rFonts w:ascii="Arial" w:hAnsi="Arial" w:cs="Arial"/>
          <w:sz w:val="22"/>
          <w:szCs w:val="22"/>
          <w:lang w:val="es-AR" w:eastAsia="es-AR"/>
        </w:rPr>
      </w:pPr>
    </w:p>
    <w:p w:rsidR="000F52A7" w:rsidRPr="00F50DFD" w:rsidRDefault="000F52A7" w:rsidP="00F50DFD">
      <w:pPr>
        <w:widowControl w:val="0"/>
        <w:suppressAutoHyphens w:val="0"/>
        <w:autoSpaceDE w:val="0"/>
        <w:autoSpaceDN w:val="0"/>
        <w:adjustRightInd w:val="0"/>
        <w:spacing w:after="200" w:line="360" w:lineRule="auto"/>
        <w:jc w:val="both"/>
        <w:rPr>
          <w:rFonts w:ascii="Arial" w:hAnsi="Arial" w:cs="Arial"/>
          <w:color w:val="0070C0"/>
          <w:sz w:val="22"/>
          <w:szCs w:val="22"/>
          <w:lang w:val="es-AR" w:eastAsia="es-AR"/>
        </w:rPr>
      </w:pPr>
      <w:r w:rsidRPr="00F50DFD">
        <w:rPr>
          <w:rFonts w:ascii="Arial" w:hAnsi="Arial" w:cs="Arial"/>
          <w:color w:val="0070C0"/>
          <w:sz w:val="22"/>
          <w:szCs w:val="22"/>
          <w:lang w:val="es-AR" w:eastAsia="es-AR"/>
        </w:rPr>
        <w:t>Algunas consideraciones del docente como enseñante:</w:t>
      </w:r>
    </w:p>
    <w:p w:rsidR="00E41F25" w:rsidRPr="00F50DFD" w:rsidRDefault="009F6485" w:rsidP="00F50DFD">
      <w:pPr>
        <w:widowControl w:val="0"/>
        <w:suppressAutoHyphens w:val="0"/>
        <w:autoSpaceDE w:val="0"/>
        <w:autoSpaceDN w:val="0"/>
        <w:adjustRightInd w:val="0"/>
        <w:spacing w:line="360" w:lineRule="auto"/>
        <w:jc w:val="both"/>
        <w:rPr>
          <w:rFonts w:ascii="Arial" w:hAnsi="Arial" w:cs="Arial"/>
          <w:color w:val="0070C0"/>
          <w:sz w:val="22"/>
          <w:szCs w:val="22"/>
          <w:lang w:val="es-AR" w:eastAsia="es-AR"/>
        </w:rPr>
      </w:pPr>
      <w:r>
        <w:rPr>
          <w:rFonts w:ascii="Arial" w:hAnsi="Arial" w:cs="Arial"/>
          <w:sz w:val="22"/>
          <w:szCs w:val="22"/>
          <w:lang w:val="es-AR"/>
        </w:rPr>
        <w:t>La</w:t>
      </w:r>
      <w:r w:rsidR="00E41F25" w:rsidRPr="00F50DFD">
        <w:rPr>
          <w:rFonts w:ascii="Arial" w:hAnsi="Arial" w:cs="Arial"/>
          <w:sz w:val="22"/>
          <w:szCs w:val="22"/>
        </w:rPr>
        <w:t xml:space="preserve"> práctica docente entendida como </w:t>
      </w:r>
      <w:r>
        <w:rPr>
          <w:rFonts w:ascii="Arial" w:hAnsi="Arial" w:cs="Arial"/>
          <w:sz w:val="22"/>
          <w:szCs w:val="22"/>
        </w:rPr>
        <w:t>un</w:t>
      </w:r>
      <w:r w:rsidR="00E41F25" w:rsidRPr="00F50DFD">
        <w:rPr>
          <w:rFonts w:ascii="Arial" w:hAnsi="Arial" w:cs="Arial"/>
          <w:sz w:val="22"/>
          <w:szCs w:val="22"/>
        </w:rPr>
        <w:t xml:space="preserve"> conjunto de actividades, interacciones, relaciones que configuran el campo laboral del sujeto en determinadas condiciones subjetivas, institucionales y, socio-históricas, con marcas epocales.</w:t>
      </w:r>
    </w:p>
    <w:p w:rsidR="000F52A7" w:rsidRPr="00F50DFD" w:rsidRDefault="000F52A7" w:rsidP="00F50DFD">
      <w:pPr>
        <w:widowControl w:val="0"/>
        <w:suppressAutoHyphens w:val="0"/>
        <w:autoSpaceDE w:val="0"/>
        <w:autoSpaceDN w:val="0"/>
        <w:adjustRightInd w:val="0"/>
        <w:spacing w:after="200" w:line="360" w:lineRule="auto"/>
        <w:jc w:val="both"/>
        <w:rPr>
          <w:rFonts w:ascii="Arial" w:hAnsi="Arial" w:cs="Arial"/>
          <w:sz w:val="22"/>
          <w:szCs w:val="22"/>
        </w:rPr>
      </w:pPr>
      <w:r w:rsidRPr="00F50DFD">
        <w:rPr>
          <w:rFonts w:ascii="Arial" w:hAnsi="Arial" w:cs="Arial"/>
          <w:sz w:val="22"/>
          <w:szCs w:val="22"/>
        </w:rPr>
        <w:t xml:space="preserve">Podríamos  decir que el desempeño del docente requiere capacidad para desenvolverse en distintas tareas. Las mismas están orientadas a crear los escenarios propicios para los propósitos formativos dentro de cada institución educativa. Desde un punto de vista general, </w:t>
      </w:r>
      <w:r w:rsidR="00E41F25" w:rsidRPr="00F50DFD">
        <w:rPr>
          <w:rFonts w:ascii="Arial" w:hAnsi="Arial" w:cs="Arial"/>
          <w:sz w:val="22"/>
          <w:szCs w:val="22"/>
        </w:rPr>
        <w:t>tomaríamos</w:t>
      </w:r>
      <w:r w:rsidRPr="00F50DFD">
        <w:rPr>
          <w:rFonts w:ascii="Arial" w:hAnsi="Arial" w:cs="Arial"/>
          <w:sz w:val="22"/>
          <w:szCs w:val="22"/>
        </w:rPr>
        <w:t xml:space="preserve"> tareas </w:t>
      </w:r>
      <w:r w:rsidR="00E41F25" w:rsidRPr="00F50DFD">
        <w:rPr>
          <w:rFonts w:ascii="Arial" w:hAnsi="Arial" w:cs="Arial"/>
          <w:sz w:val="22"/>
          <w:szCs w:val="22"/>
        </w:rPr>
        <w:t>como</w:t>
      </w:r>
      <w:r w:rsidRPr="00F50DFD">
        <w:rPr>
          <w:rFonts w:ascii="Arial" w:hAnsi="Arial" w:cs="Arial"/>
          <w:sz w:val="22"/>
          <w:szCs w:val="22"/>
        </w:rPr>
        <w:t>: la en</w:t>
      </w:r>
      <w:r w:rsidR="00E41F25" w:rsidRPr="00F50DFD">
        <w:rPr>
          <w:rFonts w:ascii="Arial" w:hAnsi="Arial" w:cs="Arial"/>
          <w:sz w:val="22"/>
          <w:szCs w:val="22"/>
        </w:rPr>
        <w:t>señanza interactiva, la planifi</w:t>
      </w:r>
      <w:r w:rsidRPr="00F50DFD">
        <w:rPr>
          <w:rFonts w:ascii="Arial" w:hAnsi="Arial" w:cs="Arial"/>
          <w:sz w:val="22"/>
          <w:szCs w:val="22"/>
        </w:rPr>
        <w:t xml:space="preserve">cación, la evaluación, la coordinación de la dinámica grupal, la organización </w:t>
      </w:r>
      <w:r w:rsidR="00E41F25" w:rsidRPr="00F50DFD">
        <w:rPr>
          <w:rFonts w:ascii="Arial" w:hAnsi="Arial" w:cs="Arial"/>
          <w:sz w:val="22"/>
          <w:szCs w:val="22"/>
        </w:rPr>
        <w:t xml:space="preserve">en los agrupamientos y en el tiempo. Conjuntamente con la actividad institucional, desde el reconocimiento, desde el sentir, pensar y hacer junto a otros. </w:t>
      </w:r>
    </w:p>
    <w:p w:rsidR="002A6B38" w:rsidRPr="00F50DFD" w:rsidRDefault="00E41F25" w:rsidP="00F50DFD">
      <w:pPr>
        <w:widowControl w:val="0"/>
        <w:suppressAutoHyphens w:val="0"/>
        <w:autoSpaceDE w:val="0"/>
        <w:autoSpaceDN w:val="0"/>
        <w:adjustRightInd w:val="0"/>
        <w:spacing w:after="200" w:line="360" w:lineRule="auto"/>
        <w:jc w:val="both"/>
        <w:rPr>
          <w:rFonts w:ascii="Arial" w:hAnsi="Arial" w:cs="Arial"/>
          <w:color w:val="0070C0"/>
          <w:sz w:val="22"/>
          <w:szCs w:val="22"/>
          <w:lang w:val="es-AR" w:eastAsia="es-AR"/>
        </w:rPr>
      </w:pPr>
      <w:r w:rsidRPr="00F50DFD">
        <w:rPr>
          <w:rFonts w:ascii="Arial" w:hAnsi="Arial" w:cs="Arial"/>
          <w:sz w:val="22"/>
          <w:szCs w:val="22"/>
        </w:rPr>
        <w:t>Algunas acciones del docente, que generan espacios de aprendizajes:</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Estimular la exploración de las posibilidades del cuerpo</w:t>
      </w:r>
      <w:r w:rsidR="009F6485">
        <w:rPr>
          <w:rFonts w:ascii="Arial" w:hAnsi="Arial" w:cs="Arial"/>
          <w:sz w:val="22"/>
          <w:szCs w:val="22"/>
          <w:lang w:val="es-ES" w:eastAsia="es-AR"/>
        </w:rPr>
        <w:t xml:space="preserve"> en el accionar con los objetos y/o con otros pares y/o adultos.</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Guiar al niño en el descubrimiento de las relaciones</w:t>
      </w:r>
      <w:r w:rsidR="009F6485">
        <w:rPr>
          <w:rFonts w:ascii="Arial" w:hAnsi="Arial" w:cs="Arial"/>
          <w:sz w:val="22"/>
          <w:szCs w:val="22"/>
          <w:lang w:val="es-ES" w:eastAsia="es-AR"/>
        </w:rPr>
        <w:t xml:space="preserve"> vinculares</w:t>
      </w:r>
      <w:r w:rsidRPr="00F50DFD">
        <w:rPr>
          <w:rFonts w:ascii="Arial" w:hAnsi="Arial" w:cs="Arial"/>
          <w:sz w:val="22"/>
          <w:szCs w:val="22"/>
          <w:lang w:val="es-ES" w:eastAsia="es-AR"/>
        </w:rPr>
        <w:t xml:space="preserve">. </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Promover oportunidades para la participación en actividades, festejos, encuentros significativos de la comunidad.</w:t>
      </w:r>
    </w:p>
    <w:p w:rsidR="00FC3AA4" w:rsidRPr="00F50DFD" w:rsidRDefault="009F6485" w:rsidP="00F50DFD">
      <w:pPr>
        <w:numPr>
          <w:ilvl w:val="0"/>
          <w:numId w:val="58"/>
        </w:numPr>
        <w:suppressAutoHyphens w:val="0"/>
        <w:spacing w:after="200" w:line="360" w:lineRule="auto"/>
        <w:contextualSpacing/>
        <w:rPr>
          <w:rFonts w:ascii="Arial" w:hAnsi="Arial" w:cs="Arial"/>
          <w:sz w:val="22"/>
          <w:szCs w:val="22"/>
          <w:lang w:val="es-ES" w:eastAsia="es-AR"/>
        </w:rPr>
      </w:pPr>
      <w:r>
        <w:rPr>
          <w:rFonts w:ascii="Arial" w:hAnsi="Arial" w:cs="Arial"/>
          <w:sz w:val="22"/>
          <w:szCs w:val="22"/>
          <w:lang w:val="es-ES" w:eastAsia="es-AR"/>
        </w:rPr>
        <w:t>Originar</w:t>
      </w:r>
      <w:r w:rsidR="00FC3AA4" w:rsidRPr="00F50DFD">
        <w:rPr>
          <w:rFonts w:ascii="Arial" w:hAnsi="Arial" w:cs="Arial"/>
          <w:sz w:val="22"/>
          <w:szCs w:val="22"/>
          <w:lang w:val="es-ES" w:eastAsia="es-AR"/>
        </w:rPr>
        <w:t xml:space="preserve"> situaciones en las que el niño sienta curiosidad, interés y respeto por el mundo que lo rodea.</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Guiar la observación.</w:t>
      </w:r>
    </w:p>
    <w:p w:rsidR="00FC3AA4" w:rsidRPr="00F50DFD" w:rsidRDefault="009F6485" w:rsidP="00F50DFD">
      <w:pPr>
        <w:numPr>
          <w:ilvl w:val="0"/>
          <w:numId w:val="58"/>
        </w:numPr>
        <w:suppressAutoHyphens w:val="0"/>
        <w:spacing w:after="200" w:line="360" w:lineRule="auto"/>
        <w:contextualSpacing/>
        <w:rPr>
          <w:rFonts w:ascii="Arial" w:hAnsi="Arial" w:cs="Arial"/>
          <w:sz w:val="22"/>
          <w:szCs w:val="22"/>
          <w:lang w:val="es-ES" w:eastAsia="es-AR"/>
        </w:rPr>
      </w:pPr>
      <w:r>
        <w:rPr>
          <w:rFonts w:ascii="Arial" w:hAnsi="Arial" w:cs="Arial"/>
          <w:sz w:val="22"/>
          <w:szCs w:val="22"/>
          <w:lang w:val="es-ES" w:eastAsia="es-AR"/>
        </w:rPr>
        <w:t>Orientar</w:t>
      </w:r>
      <w:r w:rsidR="00FC3AA4" w:rsidRPr="00F50DFD">
        <w:rPr>
          <w:rFonts w:ascii="Arial" w:hAnsi="Arial" w:cs="Arial"/>
          <w:sz w:val="22"/>
          <w:szCs w:val="22"/>
          <w:lang w:val="es-ES" w:eastAsia="es-AR"/>
        </w:rPr>
        <w:t xml:space="preserve"> el análisis.</w:t>
      </w:r>
    </w:p>
    <w:p w:rsidR="00FC3AA4" w:rsidRPr="00F50DFD" w:rsidRDefault="009F6485" w:rsidP="00F50DFD">
      <w:pPr>
        <w:numPr>
          <w:ilvl w:val="0"/>
          <w:numId w:val="58"/>
        </w:numPr>
        <w:suppressAutoHyphens w:val="0"/>
        <w:spacing w:after="200" w:line="360" w:lineRule="auto"/>
        <w:contextualSpacing/>
        <w:rPr>
          <w:rFonts w:ascii="Arial" w:hAnsi="Arial" w:cs="Arial"/>
          <w:sz w:val="22"/>
          <w:szCs w:val="22"/>
          <w:lang w:val="es-ES" w:eastAsia="es-AR"/>
        </w:rPr>
      </w:pPr>
      <w:r>
        <w:rPr>
          <w:rFonts w:ascii="Arial" w:hAnsi="Arial" w:cs="Arial"/>
          <w:sz w:val="22"/>
          <w:szCs w:val="22"/>
          <w:lang w:val="es-ES" w:eastAsia="es-AR"/>
        </w:rPr>
        <w:t>Ayudar</w:t>
      </w:r>
      <w:r w:rsidR="00FC3AA4" w:rsidRPr="00F50DFD">
        <w:rPr>
          <w:rFonts w:ascii="Arial" w:hAnsi="Arial" w:cs="Arial"/>
          <w:sz w:val="22"/>
          <w:szCs w:val="22"/>
          <w:lang w:val="es-ES" w:eastAsia="es-AR"/>
        </w:rPr>
        <w:t xml:space="preserve"> </w:t>
      </w:r>
      <w:r>
        <w:rPr>
          <w:rFonts w:ascii="Arial" w:hAnsi="Arial" w:cs="Arial"/>
          <w:sz w:val="22"/>
          <w:szCs w:val="22"/>
          <w:lang w:val="es-ES" w:eastAsia="es-AR"/>
        </w:rPr>
        <w:t xml:space="preserve">al </w:t>
      </w:r>
      <w:r w:rsidR="00FC3AA4" w:rsidRPr="00F50DFD">
        <w:rPr>
          <w:rFonts w:ascii="Arial" w:hAnsi="Arial" w:cs="Arial"/>
          <w:sz w:val="22"/>
          <w:szCs w:val="22"/>
          <w:lang w:val="es-ES" w:eastAsia="es-AR"/>
        </w:rPr>
        <w:t>establecimiento de comparaciones.</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 xml:space="preserve">Promover </w:t>
      </w:r>
      <w:r w:rsidR="00785095" w:rsidRPr="00F50DFD">
        <w:rPr>
          <w:rFonts w:ascii="Arial" w:hAnsi="Arial" w:cs="Arial"/>
          <w:sz w:val="22"/>
          <w:szCs w:val="22"/>
          <w:lang w:val="es-ES" w:eastAsia="es-AR"/>
        </w:rPr>
        <w:t xml:space="preserve">la pregunta como </w:t>
      </w:r>
      <w:r w:rsidRPr="00F50DFD">
        <w:rPr>
          <w:rFonts w:ascii="Arial" w:hAnsi="Arial" w:cs="Arial"/>
          <w:sz w:val="22"/>
          <w:szCs w:val="22"/>
          <w:lang w:val="es-ES" w:eastAsia="es-AR"/>
        </w:rPr>
        <w:t xml:space="preserve"> </w:t>
      </w:r>
      <w:r w:rsidR="00785095" w:rsidRPr="00F50DFD">
        <w:rPr>
          <w:rFonts w:ascii="Arial" w:hAnsi="Arial" w:cs="Arial"/>
          <w:sz w:val="22"/>
          <w:szCs w:val="22"/>
          <w:lang w:val="es-ES" w:eastAsia="es-AR"/>
        </w:rPr>
        <w:t>punto de partida del desequilibrio cognitivo.</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Utilizar mensajes claros, para ser interpretados por el niño.</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Brindar diferentes situaciones en las que el niño explore el lenguaje verbal y los lenguajes expresivos.</w:t>
      </w:r>
      <w:r w:rsidR="00785095" w:rsidRPr="00F50DFD">
        <w:rPr>
          <w:rFonts w:ascii="Arial" w:hAnsi="Arial" w:cs="Arial"/>
          <w:sz w:val="22"/>
          <w:szCs w:val="22"/>
          <w:lang w:val="es-ES" w:eastAsia="es-AR"/>
        </w:rPr>
        <w:t xml:space="preserve"> Tener </w:t>
      </w:r>
      <w:r w:rsidR="00ED1B25" w:rsidRPr="00F50DFD">
        <w:rPr>
          <w:rFonts w:ascii="Arial" w:hAnsi="Arial" w:cs="Arial"/>
          <w:sz w:val="22"/>
          <w:szCs w:val="22"/>
          <w:lang w:val="es-ES" w:eastAsia="es-AR"/>
        </w:rPr>
        <w:t>en cuenta la frecuencia con la que se ofrece.</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Promover el trabajo grupal.</w:t>
      </w:r>
    </w:p>
    <w:p w:rsidR="00FC3AA4" w:rsidRPr="00F50DFD" w:rsidRDefault="00ED1B25"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Actuar coherentemente con las</w:t>
      </w:r>
      <w:r w:rsidR="00FC3AA4" w:rsidRPr="00F50DFD">
        <w:rPr>
          <w:rFonts w:ascii="Arial" w:hAnsi="Arial" w:cs="Arial"/>
          <w:sz w:val="22"/>
          <w:szCs w:val="22"/>
          <w:lang w:val="es-ES" w:eastAsia="es-AR"/>
        </w:rPr>
        <w:t xml:space="preserve"> pautas establecidas, evitando mensajes contradictorios.</w:t>
      </w:r>
    </w:p>
    <w:p w:rsidR="00FC3AA4" w:rsidRPr="00F50DFD" w:rsidRDefault="00FC3AA4" w:rsidP="00F50DFD">
      <w:pPr>
        <w:numPr>
          <w:ilvl w:val="0"/>
          <w:numId w:val="58"/>
        </w:numPr>
        <w:suppressAutoHyphens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Favorecer el planteo de hipótesis y de anticipaciones.</w:t>
      </w:r>
    </w:p>
    <w:p w:rsidR="00FC3AA4" w:rsidRPr="00F50DFD" w:rsidRDefault="00FC3AA4" w:rsidP="00F50DFD">
      <w:pPr>
        <w:widowControl w:val="0"/>
        <w:numPr>
          <w:ilvl w:val="0"/>
          <w:numId w:val="58"/>
        </w:numPr>
        <w:suppressAutoHyphens w:val="0"/>
        <w:autoSpaceDE w:val="0"/>
        <w:autoSpaceDN w:val="0"/>
        <w:adjustRightInd w:val="0"/>
        <w:spacing w:after="200" w:line="360" w:lineRule="auto"/>
        <w:contextualSpacing/>
        <w:rPr>
          <w:rFonts w:ascii="Arial" w:hAnsi="Arial" w:cs="Arial"/>
          <w:sz w:val="22"/>
          <w:szCs w:val="22"/>
          <w:lang w:val="es-ES" w:eastAsia="es-AR"/>
        </w:rPr>
      </w:pPr>
      <w:r w:rsidRPr="00F50DFD">
        <w:rPr>
          <w:rFonts w:ascii="Arial" w:hAnsi="Arial" w:cs="Arial"/>
          <w:sz w:val="22"/>
          <w:szCs w:val="22"/>
          <w:lang w:val="es-ES" w:eastAsia="es-AR"/>
        </w:rPr>
        <w:t>Facilitar la búsqueda y creación de formas de diferentes tipos de registros y comunicación de las experiencias</w:t>
      </w:r>
      <w:r w:rsidR="00ED1B25" w:rsidRPr="00F50DFD">
        <w:rPr>
          <w:rFonts w:ascii="Arial" w:hAnsi="Arial" w:cs="Arial"/>
          <w:sz w:val="22"/>
          <w:szCs w:val="22"/>
          <w:lang w:val="es-ES" w:eastAsia="es-AR"/>
        </w:rPr>
        <w:t xml:space="preserve"> v</w:t>
      </w:r>
      <w:r w:rsidRPr="00F50DFD">
        <w:rPr>
          <w:rFonts w:ascii="Arial" w:hAnsi="Arial" w:cs="Arial"/>
          <w:sz w:val="22"/>
          <w:szCs w:val="22"/>
          <w:lang w:val="es-ES" w:eastAsia="es-AR"/>
        </w:rPr>
        <w:t>ividas.</w:t>
      </w:r>
    </w:p>
    <w:p w:rsidR="00FC3AA4" w:rsidRPr="00F50DFD" w:rsidRDefault="00FC3AA4" w:rsidP="00F50DFD">
      <w:pPr>
        <w:widowControl w:val="0"/>
        <w:suppressAutoHyphens w:val="0"/>
        <w:autoSpaceDE w:val="0"/>
        <w:autoSpaceDN w:val="0"/>
        <w:adjustRightInd w:val="0"/>
        <w:spacing w:line="360" w:lineRule="auto"/>
        <w:rPr>
          <w:rFonts w:ascii="Arial" w:hAnsi="Arial" w:cs="Arial"/>
          <w:sz w:val="22"/>
          <w:szCs w:val="22"/>
          <w:lang w:val="es-ES" w:eastAsia="es-AR"/>
        </w:rPr>
      </w:pPr>
    </w:p>
    <w:p w:rsidR="00FC3AA4" w:rsidRPr="00F50DFD" w:rsidRDefault="00FC3AA4"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C864EC" w:rsidRPr="00F50DFD" w:rsidRDefault="00C864EC"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C864EC" w:rsidRPr="00F50DFD" w:rsidRDefault="00C864EC"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C864EC" w:rsidRPr="00F50DFD" w:rsidRDefault="00C864EC"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r w:rsidRPr="00F50DFD">
        <w:rPr>
          <w:rFonts w:ascii="Arial" w:hAnsi="Arial" w:cs="Arial"/>
          <w:sz w:val="22"/>
          <w:szCs w:val="22"/>
          <w:lang w:val="es-AR" w:eastAsia="es-AR"/>
        </w:rPr>
        <w:t>Enseñanza en la Educación Inicial</w:t>
      </w:r>
      <w:r w:rsidR="004A585B" w:rsidRPr="00F50DFD">
        <w:rPr>
          <w:rFonts w:ascii="Arial" w:hAnsi="Arial" w:cs="Arial"/>
          <w:sz w:val="22"/>
          <w:szCs w:val="22"/>
          <w:lang w:val="es-AR" w:eastAsia="es-AR"/>
        </w:rPr>
        <w:t>/primer ciclo</w:t>
      </w:r>
      <w:r w:rsidRPr="00F50DFD">
        <w:rPr>
          <w:rFonts w:ascii="Arial" w:hAnsi="Arial" w:cs="Arial"/>
          <w:sz w:val="22"/>
          <w:szCs w:val="22"/>
          <w:lang w:val="es-AR" w:eastAsia="es-AR"/>
        </w:rPr>
        <w:t xml:space="preserve">: </w:t>
      </w:r>
      <w:r w:rsidRPr="00F50DFD">
        <w:rPr>
          <w:rFonts w:ascii="Arial" w:hAnsi="Arial" w:cs="Arial"/>
          <w:b/>
          <w:color w:val="0070C0"/>
          <w:sz w:val="22"/>
          <w:szCs w:val="22"/>
          <w:lang w:val="es-AR" w:eastAsia="es-AR"/>
        </w:rPr>
        <w:t>Múltiples experiencias Formativas</w:t>
      </w:r>
      <w:r w:rsidRPr="00F50DFD">
        <w:rPr>
          <w:rFonts w:ascii="Arial" w:hAnsi="Arial" w:cs="Arial"/>
          <w:sz w:val="22"/>
          <w:szCs w:val="22"/>
          <w:lang w:val="es-AR" w:eastAsia="es-AR"/>
        </w:rPr>
        <w:t xml:space="preserve"> </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C864EC"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El </w:t>
      </w:r>
      <w:r w:rsidR="00ED1B25" w:rsidRPr="00F50DFD">
        <w:rPr>
          <w:rFonts w:ascii="Arial" w:hAnsi="Arial" w:cs="Arial"/>
          <w:sz w:val="22"/>
          <w:szCs w:val="22"/>
          <w:lang w:val="es-AR" w:eastAsia="es-AR"/>
        </w:rPr>
        <w:t>escrito</w:t>
      </w:r>
      <w:r w:rsidRPr="00F50DFD">
        <w:rPr>
          <w:rFonts w:ascii="Arial" w:hAnsi="Arial" w:cs="Arial"/>
          <w:sz w:val="22"/>
          <w:szCs w:val="22"/>
          <w:lang w:val="es-AR" w:eastAsia="es-AR"/>
        </w:rPr>
        <w:t xml:space="preserve"> siguiente, es un soporte para tener en cuenta, sobre los aprendizajes de los niños</w:t>
      </w:r>
      <w:r w:rsidR="003E0959">
        <w:rPr>
          <w:rFonts w:ascii="Arial" w:hAnsi="Arial" w:cs="Arial"/>
          <w:sz w:val="22"/>
          <w:szCs w:val="22"/>
          <w:lang w:val="es-AR" w:eastAsia="es-AR"/>
        </w:rPr>
        <w:t>/as</w:t>
      </w:r>
      <w:r w:rsidRPr="00F50DFD">
        <w:rPr>
          <w:rFonts w:ascii="Arial" w:hAnsi="Arial" w:cs="Arial"/>
          <w:sz w:val="22"/>
          <w:szCs w:val="22"/>
          <w:lang w:val="es-AR" w:eastAsia="es-AR"/>
        </w:rPr>
        <w:t>. Permitirá evalua</w:t>
      </w:r>
      <w:r w:rsidR="003E0959">
        <w:rPr>
          <w:rFonts w:ascii="Arial" w:hAnsi="Arial" w:cs="Arial"/>
          <w:sz w:val="22"/>
          <w:szCs w:val="22"/>
          <w:lang w:val="es-AR" w:eastAsia="es-AR"/>
        </w:rPr>
        <w:t>r los mismos, considerando las E</w:t>
      </w:r>
      <w:r w:rsidRPr="00F50DFD">
        <w:rPr>
          <w:rFonts w:ascii="Arial" w:hAnsi="Arial" w:cs="Arial"/>
          <w:sz w:val="22"/>
          <w:szCs w:val="22"/>
          <w:lang w:val="es-AR" w:eastAsia="es-AR"/>
        </w:rPr>
        <w:t>xper</w:t>
      </w:r>
      <w:r w:rsidR="003E0959">
        <w:rPr>
          <w:rFonts w:ascii="Arial" w:hAnsi="Arial" w:cs="Arial"/>
          <w:sz w:val="22"/>
          <w:szCs w:val="22"/>
          <w:lang w:val="es-AR" w:eastAsia="es-AR"/>
        </w:rPr>
        <w:t>iencias F</w:t>
      </w:r>
      <w:r w:rsidRPr="00F50DFD">
        <w:rPr>
          <w:rFonts w:ascii="Arial" w:hAnsi="Arial" w:cs="Arial"/>
          <w:sz w:val="22"/>
          <w:szCs w:val="22"/>
          <w:lang w:val="es-AR" w:eastAsia="es-AR"/>
        </w:rPr>
        <w:t>ormativas por las que los niños</w:t>
      </w:r>
      <w:r w:rsidR="003E0959">
        <w:rPr>
          <w:rFonts w:ascii="Arial" w:hAnsi="Arial" w:cs="Arial"/>
          <w:sz w:val="22"/>
          <w:szCs w:val="22"/>
          <w:lang w:val="es-AR" w:eastAsia="es-AR"/>
        </w:rPr>
        <w:t>/as</w:t>
      </w:r>
      <w:r w:rsidRPr="00F50DFD">
        <w:rPr>
          <w:rFonts w:ascii="Arial" w:hAnsi="Arial" w:cs="Arial"/>
          <w:sz w:val="22"/>
          <w:szCs w:val="22"/>
          <w:lang w:val="es-AR" w:eastAsia="es-AR"/>
        </w:rPr>
        <w:t xml:space="preserve"> prueban,</w:t>
      </w:r>
      <w:r w:rsidR="00ED1B25" w:rsidRPr="00F50DFD">
        <w:rPr>
          <w:rFonts w:ascii="Arial" w:hAnsi="Arial" w:cs="Arial"/>
          <w:sz w:val="22"/>
          <w:szCs w:val="22"/>
          <w:lang w:val="es-AR" w:eastAsia="es-AR"/>
        </w:rPr>
        <w:t xml:space="preserve"> exploran, vivencian</w:t>
      </w:r>
      <w:r w:rsidRPr="00F50DFD">
        <w:rPr>
          <w:rFonts w:ascii="Arial" w:hAnsi="Arial" w:cs="Arial"/>
          <w:sz w:val="22"/>
          <w:szCs w:val="22"/>
          <w:lang w:val="es-AR" w:eastAsia="es-AR"/>
        </w:rPr>
        <w:t xml:space="preserve"> </w:t>
      </w:r>
      <w:r w:rsidR="00ED1B25" w:rsidRPr="00F50DFD">
        <w:rPr>
          <w:rFonts w:ascii="Arial" w:hAnsi="Arial" w:cs="Arial"/>
          <w:sz w:val="22"/>
          <w:szCs w:val="22"/>
          <w:lang w:val="es-AR" w:eastAsia="es-AR"/>
        </w:rPr>
        <w:t>considerando</w:t>
      </w:r>
      <w:r w:rsidRPr="00F50DFD">
        <w:rPr>
          <w:rFonts w:ascii="Arial" w:hAnsi="Arial" w:cs="Arial"/>
          <w:sz w:val="22"/>
          <w:szCs w:val="22"/>
          <w:lang w:val="es-AR" w:eastAsia="es-AR"/>
        </w:rPr>
        <w:t xml:space="preserve"> los NAP</w:t>
      </w:r>
      <w:r w:rsidR="003E0959">
        <w:rPr>
          <w:rFonts w:ascii="Arial" w:hAnsi="Arial" w:cs="Arial"/>
          <w:sz w:val="22"/>
          <w:szCs w:val="22"/>
          <w:lang w:val="es-AR" w:eastAsia="es-AR"/>
        </w:rPr>
        <w:t xml:space="preserve"> como referentes</w:t>
      </w:r>
      <w:r w:rsidRPr="00F50DFD">
        <w:rPr>
          <w:rFonts w:ascii="Arial" w:hAnsi="Arial" w:cs="Arial"/>
          <w:sz w:val="22"/>
          <w:szCs w:val="22"/>
          <w:lang w:val="es-AR" w:eastAsia="es-AR"/>
        </w:rPr>
        <w:t>.</w:t>
      </w:r>
      <w:r w:rsidR="00C864EC" w:rsidRPr="00F50DFD">
        <w:rPr>
          <w:rFonts w:ascii="Arial" w:hAnsi="Arial" w:cs="Arial"/>
          <w:sz w:val="22"/>
          <w:szCs w:val="22"/>
          <w:lang w:val="es-AR" w:eastAsia="es-AR"/>
        </w:rPr>
        <w:t xml:space="preserve"> Para ello será necesario comenzar a pensar las diferentes experiencias que ofrece el do</w:t>
      </w:r>
      <w:r w:rsidR="00ED1B25" w:rsidRPr="00F50DFD">
        <w:rPr>
          <w:rFonts w:ascii="Arial" w:hAnsi="Arial" w:cs="Arial"/>
          <w:sz w:val="22"/>
          <w:szCs w:val="22"/>
          <w:lang w:val="es-AR" w:eastAsia="es-AR"/>
        </w:rPr>
        <w:t>cente, focalizando el NAP que las sitúa</w:t>
      </w:r>
      <w:r w:rsidR="00C864EC" w:rsidRPr="00F50DFD">
        <w:rPr>
          <w:rFonts w:ascii="Arial" w:hAnsi="Arial" w:cs="Arial"/>
          <w:sz w:val="22"/>
          <w:szCs w:val="22"/>
          <w:lang w:val="es-AR" w:eastAsia="es-AR"/>
        </w:rPr>
        <w:t xml:space="preserve">. Y a partir de allí </w:t>
      </w:r>
      <w:r w:rsidR="00ED1B25" w:rsidRPr="00F50DFD">
        <w:rPr>
          <w:rFonts w:ascii="Arial" w:hAnsi="Arial" w:cs="Arial"/>
          <w:sz w:val="22"/>
          <w:szCs w:val="22"/>
          <w:lang w:val="es-AR" w:eastAsia="es-AR"/>
        </w:rPr>
        <w:t xml:space="preserve">la </w:t>
      </w:r>
      <w:r w:rsidR="00C864EC" w:rsidRPr="00F50DFD">
        <w:rPr>
          <w:rFonts w:ascii="Arial" w:hAnsi="Arial" w:cs="Arial"/>
          <w:sz w:val="22"/>
          <w:szCs w:val="22"/>
          <w:lang w:val="es-AR" w:eastAsia="es-AR"/>
        </w:rPr>
        <w:t>selecci</w:t>
      </w:r>
      <w:r w:rsidR="00ED1B25" w:rsidRPr="00F50DFD">
        <w:rPr>
          <w:rFonts w:ascii="Arial" w:hAnsi="Arial" w:cs="Arial"/>
          <w:sz w:val="22"/>
          <w:szCs w:val="22"/>
          <w:lang w:val="es-AR" w:eastAsia="es-AR"/>
        </w:rPr>
        <w:t xml:space="preserve">ón de </w:t>
      </w:r>
      <w:r w:rsidR="00C864EC" w:rsidRPr="00F50DFD">
        <w:rPr>
          <w:rFonts w:ascii="Arial" w:hAnsi="Arial" w:cs="Arial"/>
          <w:sz w:val="22"/>
          <w:szCs w:val="22"/>
          <w:lang w:val="es-AR" w:eastAsia="es-AR"/>
        </w:rPr>
        <w:t xml:space="preserve">los </w:t>
      </w:r>
      <w:r w:rsidR="00ED1B25" w:rsidRPr="00F50DFD">
        <w:rPr>
          <w:rFonts w:ascii="Arial" w:hAnsi="Arial" w:cs="Arial"/>
          <w:sz w:val="22"/>
          <w:szCs w:val="22"/>
          <w:lang w:val="es-AR" w:eastAsia="es-AR"/>
        </w:rPr>
        <w:t xml:space="preserve">diferentes </w:t>
      </w:r>
      <w:r w:rsidR="00C864EC" w:rsidRPr="00F50DFD">
        <w:rPr>
          <w:rFonts w:ascii="Arial" w:hAnsi="Arial" w:cs="Arial"/>
          <w:sz w:val="22"/>
          <w:szCs w:val="22"/>
          <w:lang w:val="es-AR" w:eastAsia="es-AR"/>
        </w:rPr>
        <w:t>indicadores que servirán para acompañar los aprendizajes de los niños y niñas.</w:t>
      </w:r>
    </w:p>
    <w:p w:rsidR="005C1119" w:rsidRPr="00F50DFD" w:rsidRDefault="00C864EC"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Comenzamos por las experiencias: </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color w:val="0070C0"/>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r w:rsidRPr="00F50DFD">
        <w:rPr>
          <w:rFonts w:ascii="Arial" w:hAnsi="Arial" w:cs="Arial"/>
          <w:color w:val="0070C0"/>
          <w:sz w:val="22"/>
          <w:szCs w:val="22"/>
          <w:lang w:val="es-AR" w:eastAsia="es-AR"/>
        </w:rPr>
        <w:t>Experiencias para la formación personal y social:</w:t>
      </w:r>
    </w:p>
    <w:p w:rsidR="005C1119" w:rsidRPr="00F50DFD" w:rsidRDefault="005C1119"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AUTONOMÍAS Y CUIDADOS</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0" w:color="000000"/>
          <w:bottom w:val="triple" w:sz="4" w:space="1" w:color="000000"/>
          <w:right w:val="triple" w:sz="4" w:space="1" w:color="000000"/>
        </w:pBdr>
        <w:suppressAutoHyphens w:val="0"/>
        <w:autoSpaceDE w:val="0"/>
        <w:autoSpaceDN w:val="0"/>
        <w:adjustRightInd w:val="0"/>
        <w:spacing w:after="200" w:line="360" w:lineRule="auto"/>
        <w:ind w:left="315"/>
        <w:jc w:val="both"/>
        <w:rPr>
          <w:rFonts w:ascii="Arial" w:hAnsi="Arial" w:cs="Arial"/>
          <w:b/>
          <w:i/>
          <w:sz w:val="22"/>
          <w:szCs w:val="22"/>
          <w:lang w:val="es-AR" w:eastAsia="es-AR"/>
        </w:rPr>
      </w:pPr>
      <w:r w:rsidRPr="00F50DFD">
        <w:rPr>
          <w:rFonts w:ascii="Arial" w:hAnsi="Arial" w:cs="Arial"/>
          <w:b/>
          <w:i/>
          <w:sz w:val="22"/>
          <w:szCs w:val="22"/>
          <w:lang w:val="es-AR" w:eastAsia="es-AR"/>
        </w:rPr>
        <w:t xml:space="preserve">*La integración a la vida institucional, iniciándose en la autonomía en el aula y en el Jardín. *La iniciación en el conocimiento sobre sí mismo, confiando en sus posibilidades y aceptando sus límites. *La expresión de sentimientos, emociones, ideas y opiniones. *La iniciación en el conocimiento y respeto por las normas y la participación en su construcción en forma cooperativa. *La resolución de situaciones cotidianas de modo autónomo.* El ofrecimiento y solicitud de ayuda. *La manifestación de actitudes que reflejen el cuidado de sí mismo y de los otros, y la búsqueda del diálogo para la resolución de conflictos. *La puesta en práctica de actitudes que reflejen valores solidarios. </w:t>
      </w:r>
    </w:p>
    <w:p w:rsidR="005C1119" w:rsidRPr="00F50DFD" w:rsidRDefault="005C1119"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r w:rsidRPr="00F50DFD">
        <w:rPr>
          <w:rFonts w:ascii="Arial" w:hAnsi="Arial" w:cs="Arial"/>
          <w:color w:val="0070C0"/>
          <w:sz w:val="22"/>
          <w:szCs w:val="22"/>
          <w:lang w:val="es-AR" w:eastAsia="es-AR"/>
        </w:rPr>
        <w:t xml:space="preserve">Experiencias </w:t>
      </w:r>
      <w:r w:rsidR="00C864EC" w:rsidRPr="00F50DFD">
        <w:rPr>
          <w:rFonts w:ascii="Arial" w:hAnsi="Arial" w:cs="Arial"/>
          <w:color w:val="0070C0"/>
          <w:sz w:val="22"/>
          <w:szCs w:val="22"/>
          <w:lang w:val="es-AR" w:eastAsia="es-AR"/>
        </w:rPr>
        <w:t>probables que el docente ofrecerá</w:t>
      </w:r>
    </w:p>
    <w:p w:rsidR="00C864EC" w:rsidRPr="00F50DFD" w:rsidRDefault="00C864EC"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p>
    <w:p w:rsidR="005C1119" w:rsidRPr="00F50DFD"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sus posibilidades de conocer- explorar- cantar- bailar- jugar- compartir- interactuar con otros.</w:t>
      </w:r>
    </w:p>
    <w:p w:rsidR="005C1119" w:rsidRPr="00F50DFD"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Iniciación a la ciudadanía practicando normas de convivencia- elección- proponer ideas- emitir opiniones- defender sus derechos</w:t>
      </w:r>
    </w:p>
    <w:p w:rsidR="005C1119" w:rsidRPr="00F50DFD"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Vivencias con diálogos colectivos.</w:t>
      </w:r>
    </w:p>
    <w:p w:rsidR="005C1119" w:rsidRPr="00F50DFD"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Iniciación a la expresión de ideas- sentimientos</w:t>
      </w:r>
    </w:p>
    <w:p w:rsidR="005C1119" w:rsidRPr="00F50DFD"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Iniciación al cuidado de sí mismo y de otros</w:t>
      </w:r>
    </w:p>
    <w:p w:rsidR="005C1119" w:rsidRPr="00F50DFD"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Iniciación a la autonomía</w:t>
      </w:r>
    </w:p>
    <w:p w:rsidR="005C1119" w:rsidRDefault="005C1119" w:rsidP="00F50DFD">
      <w:pPr>
        <w:widowControl w:val="0"/>
        <w:numPr>
          <w:ilvl w:val="0"/>
          <w:numId w:val="1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Iniciación a las normas de convivencia.</w:t>
      </w:r>
    </w:p>
    <w:p w:rsidR="00927354" w:rsidRPr="00F50DFD" w:rsidRDefault="00927354" w:rsidP="00927354">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4A585B" w:rsidRDefault="00927354" w:rsidP="00F50DFD">
      <w:pPr>
        <w:widowControl w:val="0"/>
        <w:suppressAutoHyphens w:val="0"/>
        <w:autoSpaceDE w:val="0"/>
        <w:autoSpaceDN w:val="0"/>
        <w:adjustRightInd w:val="0"/>
        <w:spacing w:line="360" w:lineRule="auto"/>
        <w:rPr>
          <w:rFonts w:ascii="Arial" w:hAnsi="Arial" w:cs="Arial"/>
          <w:sz w:val="22"/>
          <w:szCs w:val="22"/>
          <w:lang w:val="es-AR" w:eastAsia="es-AR"/>
        </w:rPr>
      </w:pPr>
      <w:r>
        <w:rPr>
          <w:rFonts w:ascii="Arial" w:hAnsi="Arial" w:cs="Arial"/>
          <w:sz w:val="22"/>
          <w:szCs w:val="22"/>
          <w:lang w:val="es-AR" w:eastAsia="es-AR"/>
        </w:rPr>
        <w:t>Contenidos probables a enseñar</w:t>
      </w:r>
    </w:p>
    <w:p w:rsidR="00927354" w:rsidRPr="00F508ED"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b/>
          <w:sz w:val="22"/>
          <w:szCs w:val="22"/>
          <w:lang w:val="es-AR" w:eastAsia="es-AR"/>
        </w:rPr>
      </w:pPr>
      <w:r w:rsidRPr="00F508ED">
        <w:rPr>
          <w:rFonts w:ascii="Arial" w:hAnsi="Arial" w:cs="Arial"/>
          <w:b/>
          <w:sz w:val="22"/>
          <w:szCs w:val="22"/>
          <w:lang w:val="es-AR" w:eastAsia="es-AR"/>
        </w:rPr>
        <w:t>En relación consigo mismo:</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Aceptación de las posibilidades y limitaciones propias.</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Autoestima.</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Valoración y respeto por su cuerpo.</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Confianza y seguridad.</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Optimismo y alegría de vivir.</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Autocritica, autoexigencia y valoración del esfuerzo personal.</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Responsabilidad.</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Humildad y sencillez.</w:t>
      </w:r>
    </w:p>
    <w:p w:rsid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Honestidad.</w:t>
      </w:r>
    </w:p>
    <w:p w:rsidR="00927354" w:rsidRPr="00F508ED"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b/>
          <w:sz w:val="22"/>
          <w:szCs w:val="22"/>
          <w:lang w:val="es-AR" w:eastAsia="es-AR"/>
        </w:rPr>
      </w:pPr>
      <w:r w:rsidRPr="00F508ED">
        <w:rPr>
          <w:rFonts w:ascii="Arial" w:hAnsi="Arial" w:cs="Arial"/>
          <w:b/>
          <w:sz w:val="22"/>
          <w:szCs w:val="22"/>
          <w:lang w:val="es-AR" w:eastAsia="es-AR"/>
        </w:rPr>
        <w:t>En relación con los demás:</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Respeto y aceptación de las diferencias.</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Respeto por las opiniones, sentimientos y obras de los demás.</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Valoración, disfrute y cuidado de todo lo que se comparte (útiles, espacios, tiempos, tareas, juegos...).</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Respeto por las normas</w:t>
      </w:r>
      <w:r w:rsidR="009119CA">
        <w:rPr>
          <w:rFonts w:ascii="Arial" w:hAnsi="Arial" w:cs="Arial"/>
          <w:sz w:val="22"/>
          <w:szCs w:val="22"/>
          <w:lang w:val="es-AR" w:eastAsia="es-AR"/>
        </w:rPr>
        <w:t>/pautas</w:t>
      </w:r>
      <w:r w:rsidRPr="00927354">
        <w:rPr>
          <w:rFonts w:ascii="Arial" w:hAnsi="Arial" w:cs="Arial"/>
          <w:sz w:val="22"/>
          <w:szCs w:val="22"/>
          <w:lang w:val="es-AR" w:eastAsia="es-AR"/>
        </w:rPr>
        <w:t xml:space="preserve"> de convivencia.</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Disposición para el diálogo, la colaboración, la solución de problemas, la curiosidad investigadora,</w:t>
      </w:r>
      <w:r w:rsidR="00311507" w:rsidRPr="00311507">
        <w:t xml:space="preserve"> </w:t>
      </w:r>
      <w:r w:rsidR="00311507">
        <w:rPr>
          <w:rFonts w:ascii="Arial" w:hAnsi="Arial" w:cs="Arial"/>
          <w:sz w:val="22"/>
          <w:szCs w:val="22"/>
          <w:lang w:val="es-AR" w:eastAsia="es-AR"/>
        </w:rPr>
        <w:t>l</w:t>
      </w:r>
      <w:r w:rsidR="00311507" w:rsidRPr="00311507">
        <w:rPr>
          <w:rFonts w:ascii="Arial" w:hAnsi="Arial" w:cs="Arial"/>
          <w:sz w:val="22"/>
          <w:szCs w:val="22"/>
          <w:lang w:val="es-AR" w:eastAsia="es-AR"/>
        </w:rPr>
        <w:t>a crítica constructiva, la apertura, la flexibilidad</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Valoración de aquello que nos identifica culturalmente y del legado histórico de nuestros antepasados.</w:t>
      </w:r>
    </w:p>
    <w:p w:rsidR="00927354" w:rsidRPr="00927354"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Respeto por los derechos de los demás y aceptación de los deberes.</w:t>
      </w:r>
    </w:p>
    <w:p w:rsidR="00927354" w:rsidRPr="00F50DFD" w:rsidRDefault="00927354" w:rsidP="00F508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uppressAutoHyphens w:val="0"/>
        <w:autoSpaceDE w:val="0"/>
        <w:autoSpaceDN w:val="0"/>
        <w:adjustRightInd w:val="0"/>
        <w:spacing w:line="360" w:lineRule="auto"/>
        <w:rPr>
          <w:rFonts w:ascii="Arial" w:hAnsi="Arial" w:cs="Arial"/>
          <w:sz w:val="22"/>
          <w:szCs w:val="22"/>
          <w:lang w:val="es-AR" w:eastAsia="es-AR"/>
        </w:rPr>
      </w:pPr>
      <w:r w:rsidRPr="00927354">
        <w:rPr>
          <w:rFonts w:ascii="Arial" w:hAnsi="Arial" w:cs="Arial"/>
          <w:sz w:val="22"/>
          <w:szCs w:val="22"/>
          <w:lang w:val="es-AR" w:eastAsia="es-AR"/>
        </w:rPr>
        <w:t>- Valoración de los medios pacíficos para la superación de conflictos.</w:t>
      </w:r>
    </w:p>
    <w:p w:rsidR="00C864EC" w:rsidRDefault="00C864EC"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F508ED" w:rsidRDefault="00F508ED"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F508ED" w:rsidRDefault="00F508ED"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0D7C9C" w:rsidRDefault="000D7C9C"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0D7C9C" w:rsidRPr="00F50DFD" w:rsidRDefault="000D7C9C"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LOS ESPACIOS COMPARTIDOS</w:t>
      </w:r>
    </w:p>
    <w:p w:rsidR="005C1119" w:rsidRPr="00F50DFD" w:rsidRDefault="00311507" w:rsidP="00311507">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reconocimiento de las funciones que cumplen las instituciones, los espacios sociales y los objetos culturales, relacionando los usos que de ellos hacen las personas. *El reconocimiento y valoración de los trabajos que se desarrollan en esos ámbitos, identificando </w:t>
      </w:r>
      <w:r w:rsidRPr="00F50DFD">
        <w:rPr>
          <w:rFonts w:ascii="Arial" w:hAnsi="Arial" w:cs="Arial"/>
          <w:b/>
          <w:i/>
          <w:sz w:val="22"/>
          <w:szCs w:val="22"/>
          <w:lang w:val="es-AR" w:eastAsia="es-AR"/>
        </w:rPr>
        <w:lastRenderedPageBreak/>
        <w:t>algunos de los aspectos que cambian con el paso del tiempo y aquellos que permanecen. *El conocimiento y valoración de su historia personal y social, conociendo algunos episodios de la historia a través de testimonios del pasado. *La valoración y respeto de formas de vida diferentes a las propias, y la sensibilización frente a la necesidad de cuidar y mejorar el ambiente social y natural.</w:t>
      </w:r>
    </w:p>
    <w:p w:rsidR="00C864EC" w:rsidRPr="00F50DFD" w:rsidRDefault="00C864EC" w:rsidP="00F50DFD">
      <w:pPr>
        <w:widowControl w:val="0"/>
        <w:suppressAutoHyphens w:val="0"/>
        <w:autoSpaceDE w:val="0"/>
        <w:autoSpaceDN w:val="0"/>
        <w:adjustRightInd w:val="0"/>
        <w:spacing w:after="200" w:line="360" w:lineRule="auto"/>
        <w:ind w:left="720"/>
        <w:contextualSpacing/>
        <w:rPr>
          <w:rFonts w:ascii="Arial" w:hAnsi="Arial" w:cs="Arial"/>
          <w:color w:val="0070C0"/>
          <w:sz w:val="22"/>
          <w:szCs w:val="22"/>
          <w:lang w:val="es-AR" w:eastAsia="es-AR"/>
        </w:rPr>
      </w:pPr>
    </w:p>
    <w:p w:rsidR="005C1119" w:rsidRPr="00F50DFD" w:rsidRDefault="00C864EC" w:rsidP="00F50DFD">
      <w:pPr>
        <w:widowControl w:val="0"/>
        <w:suppressAutoHyphens w:val="0"/>
        <w:autoSpaceDE w:val="0"/>
        <w:autoSpaceDN w:val="0"/>
        <w:adjustRightInd w:val="0"/>
        <w:spacing w:after="200" w:line="360" w:lineRule="auto"/>
        <w:ind w:left="720"/>
        <w:contextualSpacing/>
        <w:rPr>
          <w:rFonts w:ascii="Arial" w:hAnsi="Arial" w:cs="Arial"/>
          <w:color w:val="0070C0"/>
          <w:sz w:val="22"/>
          <w:szCs w:val="22"/>
          <w:lang w:val="es-AR" w:eastAsia="es-AR"/>
        </w:rPr>
      </w:pPr>
      <w:r w:rsidRPr="00F50DFD">
        <w:rPr>
          <w:rFonts w:ascii="Arial" w:hAnsi="Arial" w:cs="Arial"/>
          <w:color w:val="0070C0"/>
          <w:sz w:val="22"/>
          <w:szCs w:val="22"/>
          <w:lang w:val="es-AR" w:eastAsia="es-AR"/>
        </w:rPr>
        <w:t>Experiencias probables que el docente ofrecerá</w:t>
      </w:r>
    </w:p>
    <w:p w:rsidR="00C864EC" w:rsidRPr="00F50DFD" w:rsidRDefault="00C864EC"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numPr>
          <w:ilvl w:val="0"/>
          <w:numId w:val="2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Vivencias de algunas normas básicas de seguridad</w:t>
      </w:r>
      <w:r w:rsidR="00F508ED">
        <w:rPr>
          <w:rFonts w:ascii="Arial" w:hAnsi="Arial" w:cs="Arial"/>
          <w:sz w:val="22"/>
          <w:szCs w:val="22"/>
          <w:lang w:val="es-AR" w:eastAsia="es-AR"/>
        </w:rPr>
        <w:t>.</w:t>
      </w:r>
    </w:p>
    <w:p w:rsidR="005C1119" w:rsidRPr="00F50DFD" w:rsidRDefault="005C1119" w:rsidP="00F50DFD">
      <w:pPr>
        <w:widowControl w:val="0"/>
        <w:numPr>
          <w:ilvl w:val="0"/>
          <w:numId w:val="24"/>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Exploración de situaciones diferentes en la escuela; el hospital; el dispensario; el club.</w:t>
      </w:r>
    </w:p>
    <w:p w:rsidR="005C1119" w:rsidRPr="00F50DFD" w:rsidRDefault="005C1119" w:rsidP="00F50DFD">
      <w:pPr>
        <w:widowControl w:val="0"/>
        <w:numPr>
          <w:ilvl w:val="0"/>
          <w:numId w:val="2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Valoración  de la historia personal de cada uno y de la historia de su entorno familiar.</w:t>
      </w:r>
    </w:p>
    <w:p w:rsidR="005C1119" w:rsidRPr="00F50DFD" w:rsidRDefault="005C1119" w:rsidP="00F50DFD">
      <w:pPr>
        <w:widowControl w:val="0"/>
        <w:numPr>
          <w:ilvl w:val="0"/>
          <w:numId w:val="2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Reconocimiento del “pasado” y el “presente” en su historia personal</w:t>
      </w:r>
    </w:p>
    <w:p w:rsidR="005C1119" w:rsidRDefault="005C1119" w:rsidP="00F50DFD">
      <w:pPr>
        <w:widowControl w:val="0"/>
        <w:numPr>
          <w:ilvl w:val="0"/>
          <w:numId w:val="24"/>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Exploración de situaciones que se relacionen con algunos episodios de nuestra historia: Memoria y Justicia; Caídos en Malvinas; Día Internacional de los trabajadores; Primer Gobierno Patrio; Independencia Nacional; Afirmación de los Derechos Argentinos sobre las Islas Malvinas; Inmortalidad Gral. Belgrano; Solidaridad con las víctimas del atentado terrorista de la Amia; Inmortalidad Gral. San Martín; Día del Maestro;  Diversidad cultural pueblos originarios; Soberanía Nacional; Día Internacional a los Derechos Humanos. (</w:t>
      </w:r>
      <w:r w:rsidR="002C05FA">
        <w:rPr>
          <w:rFonts w:ascii="Arial" w:hAnsi="Arial" w:cs="Arial"/>
          <w:sz w:val="22"/>
          <w:szCs w:val="22"/>
          <w:lang w:val="es-AR" w:eastAsia="es-AR"/>
        </w:rPr>
        <w:t>Estos hechos serán tomados de ac</w:t>
      </w:r>
      <w:r w:rsidRPr="00F50DFD">
        <w:rPr>
          <w:rFonts w:ascii="Arial" w:hAnsi="Arial" w:cs="Arial"/>
          <w:sz w:val="22"/>
          <w:szCs w:val="22"/>
          <w:lang w:val="es-AR" w:eastAsia="es-AR"/>
        </w:rPr>
        <w:t>uerdo al criterio  de cada institución, siendo adaptados a la edad de los niños)</w:t>
      </w:r>
    </w:p>
    <w:p w:rsidR="002C05FA" w:rsidRDefault="002C05FA" w:rsidP="00311507">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p>
    <w:p w:rsidR="00F50DFD" w:rsidRDefault="002C05FA"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Pr>
          <w:rFonts w:ascii="Arial" w:hAnsi="Arial" w:cs="Arial"/>
          <w:sz w:val="22"/>
          <w:szCs w:val="22"/>
          <w:lang w:val="es-AR" w:eastAsia="es-AR"/>
        </w:rPr>
        <w:t>Contenidos probables a enseñar.</w:t>
      </w:r>
    </w:p>
    <w:tbl>
      <w:tblPr>
        <w:tblStyle w:val="Tablaconcuadrcula"/>
        <w:tblW w:w="0" w:type="auto"/>
        <w:tblInd w:w="720" w:type="dxa"/>
        <w:tblLook w:val="04A0" w:firstRow="1" w:lastRow="0" w:firstColumn="1" w:lastColumn="0" w:noHBand="0" w:noVBand="1"/>
      </w:tblPr>
      <w:tblGrid>
        <w:gridCol w:w="4161"/>
        <w:gridCol w:w="4173"/>
      </w:tblGrid>
      <w:tr w:rsidR="002C05FA" w:rsidTr="00672942">
        <w:tc>
          <w:tcPr>
            <w:tcW w:w="4161" w:type="dxa"/>
          </w:tcPr>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La vivienda familiar: características. Dependencias, usos, funciones.</w:t>
            </w:r>
          </w:p>
        </w:tc>
        <w:tc>
          <w:tcPr>
            <w:tcW w:w="4173" w:type="dxa"/>
          </w:tcPr>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Exploración del espacio familiar común.</w:t>
            </w:r>
          </w:p>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 xml:space="preserve"> Observación activa, orientada.</w:t>
            </w:r>
          </w:p>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Registro de la información a través de gráficos y dibujos.</w:t>
            </w:r>
          </w:p>
          <w:p w:rsid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 xml:space="preserve"> Formulación de anticipaciones.</w:t>
            </w:r>
          </w:p>
        </w:tc>
      </w:tr>
      <w:tr w:rsidR="002C05FA" w:rsidTr="00672942">
        <w:tc>
          <w:tcPr>
            <w:tcW w:w="4161" w:type="dxa"/>
          </w:tcPr>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El Jardín: características, dependencias, sus usos y funciones</w:t>
            </w:r>
          </w:p>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El barrio: características de las viviendas, calles, negocios, iluminación, recolección de basura.</w:t>
            </w:r>
          </w:p>
        </w:tc>
        <w:tc>
          <w:tcPr>
            <w:tcW w:w="4173" w:type="dxa"/>
          </w:tcPr>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B</w:t>
            </w:r>
            <w:r w:rsidRPr="002C05FA">
              <w:rPr>
                <w:rFonts w:ascii="Arial" w:hAnsi="Arial" w:cs="Arial"/>
                <w:sz w:val="22"/>
                <w:szCs w:val="22"/>
                <w:lang w:val="es-AR" w:eastAsia="es-AR"/>
              </w:rPr>
              <w:t xml:space="preserve">úsqueda de soluciones </w:t>
            </w:r>
            <w:r>
              <w:rPr>
                <w:rFonts w:ascii="Arial" w:hAnsi="Arial" w:cs="Arial"/>
                <w:sz w:val="22"/>
                <w:szCs w:val="22"/>
                <w:lang w:val="es-AR" w:eastAsia="es-AR"/>
              </w:rPr>
              <w:t>posibles al uso del espacio compartido.</w:t>
            </w:r>
          </w:p>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 xml:space="preserve">Observación </w:t>
            </w:r>
          </w:p>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Registros sencillos.</w:t>
            </w:r>
          </w:p>
        </w:tc>
      </w:tr>
      <w:tr w:rsidR="002C05FA" w:rsidTr="00672942">
        <w:tc>
          <w:tcPr>
            <w:tcW w:w="4161" w:type="dxa"/>
          </w:tcPr>
          <w:p w:rsidR="002C05FA" w:rsidRDefault="002C05FA" w:rsidP="00F50DFD">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Pr>
                <w:rFonts w:ascii="Arial" w:hAnsi="Arial" w:cs="Arial"/>
                <w:sz w:val="22"/>
                <w:szCs w:val="22"/>
                <w:lang w:val="es-AR" w:eastAsia="es-AR"/>
              </w:rPr>
              <w:t>Cómo se trasladan las personas, las mercaderías. Diferencias entre los transportes de hoy y ayer.</w:t>
            </w:r>
          </w:p>
        </w:tc>
        <w:tc>
          <w:tcPr>
            <w:tcW w:w="4173" w:type="dxa"/>
          </w:tcPr>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Formulación de preguntas a diferentes informantes.</w:t>
            </w:r>
          </w:p>
          <w:p w:rsid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Comparación, obtención de semejanzas y diferencias.</w:t>
            </w:r>
          </w:p>
        </w:tc>
      </w:tr>
      <w:tr w:rsidR="002C05FA" w:rsidTr="00672942">
        <w:tc>
          <w:tcPr>
            <w:tcW w:w="4161" w:type="dxa"/>
          </w:tcPr>
          <w:p w:rsid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 xml:space="preserve">La historia personal: hechos </w:t>
            </w:r>
            <w:r w:rsidRPr="002C05FA">
              <w:rPr>
                <w:rFonts w:ascii="Arial" w:hAnsi="Arial" w:cs="Arial"/>
                <w:sz w:val="22"/>
                <w:szCs w:val="22"/>
                <w:lang w:val="es-AR" w:eastAsia="es-AR"/>
              </w:rPr>
              <w:lastRenderedPageBreak/>
              <w:t>significativos de la vida (hábitos</w:t>
            </w:r>
            <w:r>
              <w:rPr>
                <w:rFonts w:ascii="Arial" w:hAnsi="Arial" w:cs="Arial"/>
                <w:sz w:val="22"/>
                <w:szCs w:val="22"/>
                <w:lang w:val="es-AR" w:eastAsia="es-AR"/>
              </w:rPr>
              <w:t xml:space="preserve"> </w:t>
            </w:r>
            <w:r w:rsidRPr="002C05FA">
              <w:rPr>
                <w:rFonts w:ascii="Arial" w:hAnsi="Arial" w:cs="Arial"/>
                <w:sz w:val="22"/>
                <w:szCs w:val="22"/>
                <w:lang w:val="es-AR" w:eastAsia="es-AR"/>
              </w:rPr>
              <w:t>de crianza, juegos, juguetes, paseos, comidas, etc.).</w:t>
            </w:r>
          </w:p>
        </w:tc>
        <w:tc>
          <w:tcPr>
            <w:tcW w:w="4173" w:type="dxa"/>
          </w:tcPr>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lastRenderedPageBreak/>
              <w:t>Búsqueda de información.</w:t>
            </w:r>
          </w:p>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lastRenderedPageBreak/>
              <w:t>Observación de fotografías.</w:t>
            </w:r>
          </w:p>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Registros de la información.</w:t>
            </w:r>
          </w:p>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Comparación de los datos recopilados.</w:t>
            </w:r>
          </w:p>
          <w:p w:rsid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Obtención de conclusiones.</w:t>
            </w:r>
          </w:p>
        </w:tc>
      </w:tr>
      <w:tr w:rsidR="002C05FA" w:rsidTr="00672942">
        <w:tc>
          <w:tcPr>
            <w:tcW w:w="4161" w:type="dxa"/>
          </w:tcPr>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lastRenderedPageBreak/>
              <w:t>La historia de la familia: hechos comunes y particulares.</w:t>
            </w:r>
          </w:p>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Festejos familiares. Diferenciaci</w:t>
            </w:r>
            <w:r>
              <w:rPr>
                <w:rFonts w:ascii="Arial" w:hAnsi="Arial" w:cs="Arial"/>
                <w:sz w:val="22"/>
                <w:szCs w:val="22"/>
                <w:lang w:val="es-AR" w:eastAsia="es-AR"/>
              </w:rPr>
              <w:t xml:space="preserve">ón de los hechos significativos </w:t>
            </w:r>
            <w:r w:rsidRPr="002C05FA">
              <w:rPr>
                <w:rFonts w:ascii="Arial" w:hAnsi="Arial" w:cs="Arial"/>
                <w:sz w:val="22"/>
                <w:szCs w:val="22"/>
                <w:lang w:val="es-AR" w:eastAsia="es-AR"/>
              </w:rPr>
              <w:t>de los padres de los abuelos, de otros familiares,</w:t>
            </w:r>
            <w:r>
              <w:rPr>
                <w:rFonts w:ascii="Arial" w:hAnsi="Arial" w:cs="Arial"/>
                <w:sz w:val="22"/>
                <w:szCs w:val="22"/>
                <w:lang w:val="es-AR" w:eastAsia="es-AR"/>
              </w:rPr>
              <w:t xml:space="preserve"> </w:t>
            </w:r>
            <w:r w:rsidRPr="002C05FA">
              <w:rPr>
                <w:rFonts w:ascii="Arial" w:hAnsi="Arial" w:cs="Arial"/>
                <w:sz w:val="22"/>
                <w:szCs w:val="22"/>
                <w:lang w:val="es-AR" w:eastAsia="es-AR"/>
              </w:rPr>
              <w:t>del pasado próximo y lejano.</w:t>
            </w:r>
          </w:p>
          <w:p w:rsid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El pasado compartido de los miembros de la familia.</w:t>
            </w:r>
          </w:p>
        </w:tc>
        <w:tc>
          <w:tcPr>
            <w:tcW w:w="4173" w:type="dxa"/>
          </w:tcPr>
          <w:p w:rsidR="002C05FA" w:rsidRP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Narraciones sencillas.</w:t>
            </w:r>
          </w:p>
          <w:p w:rsidR="002C05FA" w:rsidRDefault="002C05FA" w:rsidP="002C05FA">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2C05FA">
              <w:rPr>
                <w:rFonts w:ascii="Arial" w:hAnsi="Arial" w:cs="Arial"/>
                <w:sz w:val="22"/>
                <w:szCs w:val="22"/>
                <w:lang w:val="es-AR" w:eastAsia="es-AR"/>
              </w:rPr>
              <w:t>Explicaciones de hechos significativos</w:t>
            </w:r>
          </w:p>
          <w:p w:rsid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Observación de fo</w:t>
            </w:r>
            <w:r>
              <w:rPr>
                <w:rFonts w:ascii="Arial" w:hAnsi="Arial" w:cs="Arial"/>
                <w:sz w:val="22"/>
                <w:szCs w:val="22"/>
                <w:lang w:val="es-AR" w:eastAsia="es-AR"/>
              </w:rPr>
              <w:t xml:space="preserve">tografías, </w:t>
            </w:r>
            <w:r w:rsidRPr="00672942">
              <w:rPr>
                <w:rFonts w:ascii="Arial" w:hAnsi="Arial" w:cs="Arial"/>
                <w:sz w:val="22"/>
                <w:szCs w:val="22"/>
                <w:lang w:val="es-AR" w:eastAsia="es-AR"/>
              </w:rPr>
              <w:t>proyecciones, postales</w:t>
            </w:r>
          </w:p>
        </w:tc>
      </w:tr>
      <w:tr w:rsidR="002C05FA" w:rsidTr="00672942">
        <w:tc>
          <w:tcPr>
            <w:tcW w:w="4161" w:type="dxa"/>
          </w:tcPr>
          <w:p w:rsidR="002C05FA" w:rsidRDefault="00672942" w:rsidP="00672942">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672942">
              <w:rPr>
                <w:rFonts w:ascii="Arial" w:hAnsi="Arial" w:cs="Arial"/>
                <w:sz w:val="22"/>
                <w:szCs w:val="22"/>
                <w:lang w:val="es-AR" w:eastAsia="es-AR"/>
              </w:rPr>
              <w:t>La historia de todos: los fes</w:t>
            </w:r>
            <w:r>
              <w:rPr>
                <w:rFonts w:ascii="Arial" w:hAnsi="Arial" w:cs="Arial"/>
                <w:sz w:val="22"/>
                <w:szCs w:val="22"/>
                <w:lang w:val="es-AR" w:eastAsia="es-AR"/>
              </w:rPr>
              <w:t xml:space="preserve">tejos provinciales del ayer. El </w:t>
            </w:r>
            <w:r w:rsidRPr="00672942">
              <w:rPr>
                <w:rFonts w:ascii="Arial" w:hAnsi="Arial" w:cs="Arial"/>
                <w:sz w:val="22"/>
                <w:szCs w:val="22"/>
                <w:lang w:val="es-AR" w:eastAsia="es-AR"/>
              </w:rPr>
              <w:t>pasado de todos, el pasado compartido</w:t>
            </w:r>
          </w:p>
        </w:tc>
        <w:tc>
          <w:tcPr>
            <w:tcW w:w="4173" w:type="dxa"/>
          </w:tcPr>
          <w:p w:rsidR="00672942" w:rsidRPr="00672942" w:rsidRDefault="00672942" w:rsidP="00672942">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672942">
              <w:rPr>
                <w:rFonts w:ascii="Arial" w:hAnsi="Arial" w:cs="Arial"/>
                <w:sz w:val="22"/>
                <w:szCs w:val="22"/>
                <w:lang w:val="es-AR" w:eastAsia="es-AR"/>
              </w:rPr>
              <w:t>Reproducciones de situaciones del ayer.</w:t>
            </w:r>
          </w:p>
          <w:p w:rsidR="002C05FA" w:rsidRDefault="00672942" w:rsidP="00672942">
            <w:pPr>
              <w:widowControl w:val="0"/>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672942">
              <w:rPr>
                <w:rFonts w:ascii="Arial" w:hAnsi="Arial" w:cs="Arial"/>
                <w:sz w:val="22"/>
                <w:szCs w:val="22"/>
                <w:lang w:val="es-AR" w:eastAsia="es-AR"/>
              </w:rPr>
              <w:t>Obtención de conclusiones.</w:t>
            </w:r>
          </w:p>
        </w:tc>
      </w:tr>
    </w:tbl>
    <w:p w:rsidR="002C05FA" w:rsidRDefault="002C05FA"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F508ED" w:rsidRDefault="00F508ED"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F508ED" w:rsidRDefault="00F508ED"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0D7C9C" w:rsidRDefault="000D7C9C"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0D7C9C" w:rsidRPr="00F50DFD" w:rsidRDefault="000D7C9C"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r w:rsidRPr="00F50DFD">
        <w:rPr>
          <w:rFonts w:ascii="Arial" w:hAnsi="Arial" w:cs="Arial"/>
          <w:b/>
          <w:color w:val="0070C0"/>
          <w:sz w:val="22"/>
          <w:szCs w:val="22"/>
          <w:lang w:val="es-AR" w:eastAsia="es-AR"/>
        </w:rPr>
        <w:t>Experiencias de juego</w:t>
      </w:r>
      <w:r w:rsidRPr="00F50DFD">
        <w:rPr>
          <w:rFonts w:ascii="Arial" w:hAnsi="Arial" w:cs="Arial"/>
          <w:sz w:val="22"/>
          <w:szCs w:val="22"/>
          <w:lang w:val="es-AR" w:eastAsia="es-AR"/>
        </w:rPr>
        <w:t>:</w:t>
      </w:r>
    </w:p>
    <w:p w:rsidR="00C864EC" w:rsidRPr="00F50DFD" w:rsidRDefault="00C864EC"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JUEGO Y MOVIMIENTO</w:t>
      </w: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disfrute de las posibilidades del juego y de elegir diferentes objetos, materiales e ideas para enriquecerlo en situaciones de enseñanza o en iniciativas propias. *La participación en diferentes formatos de juegos: simbólico o dramático, tradicionales, propios del lugar, de construcción, matemáticos, del lenguaje y otros.</w:t>
      </w:r>
    </w:p>
    <w:p w:rsidR="00311507" w:rsidRDefault="00311507" w:rsidP="00F50DFD">
      <w:pPr>
        <w:widowControl w:val="0"/>
        <w:suppressAutoHyphens w:val="0"/>
        <w:autoSpaceDE w:val="0"/>
        <w:autoSpaceDN w:val="0"/>
        <w:adjustRightInd w:val="0"/>
        <w:spacing w:after="200" w:line="360" w:lineRule="auto"/>
        <w:ind w:left="720"/>
        <w:contextualSpacing/>
        <w:rPr>
          <w:rFonts w:ascii="Arial" w:hAnsi="Arial" w:cs="Arial"/>
          <w:color w:val="0070C0"/>
          <w:sz w:val="22"/>
          <w:szCs w:val="22"/>
          <w:lang w:val="es-AR" w:eastAsia="es-AR"/>
        </w:rPr>
      </w:pPr>
    </w:p>
    <w:p w:rsidR="00C864EC" w:rsidRPr="00F50DFD" w:rsidRDefault="00C864EC" w:rsidP="00311507">
      <w:pPr>
        <w:widowControl w:val="0"/>
        <w:suppressAutoHyphens w:val="0"/>
        <w:autoSpaceDE w:val="0"/>
        <w:autoSpaceDN w:val="0"/>
        <w:adjustRightInd w:val="0"/>
        <w:spacing w:after="200" w:line="360" w:lineRule="auto"/>
        <w:ind w:left="720"/>
        <w:contextualSpacing/>
        <w:rPr>
          <w:rFonts w:ascii="Arial" w:hAnsi="Arial" w:cs="Arial"/>
          <w:color w:val="0070C0"/>
          <w:sz w:val="22"/>
          <w:szCs w:val="22"/>
          <w:lang w:val="es-AR" w:eastAsia="es-AR"/>
        </w:rPr>
      </w:pPr>
      <w:r w:rsidRPr="00F50DFD">
        <w:rPr>
          <w:rFonts w:ascii="Arial" w:hAnsi="Arial" w:cs="Arial"/>
          <w:color w:val="0070C0"/>
          <w:sz w:val="22"/>
          <w:szCs w:val="22"/>
          <w:lang w:val="es-AR" w:eastAsia="es-AR"/>
        </w:rPr>
        <w:t>Experiencias probables que el docente ofrecerá</w:t>
      </w:r>
    </w:p>
    <w:p w:rsidR="005C1119" w:rsidRPr="00311507" w:rsidRDefault="005C1119" w:rsidP="00311507">
      <w:pPr>
        <w:widowControl w:val="0"/>
        <w:numPr>
          <w:ilvl w:val="0"/>
          <w:numId w:val="1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Participación de juego:</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construcción,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con números,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lenguajes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juegos de dramatización </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lastRenderedPageBreak/>
        <w:t>- juegos tradicionales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populares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reglados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motores colectivos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con el propio cuerpo</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rítmicos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identificación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juegos de persecución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percepción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-rondas,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-carreras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-postas.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con elementos: bastones, pelotas, bolos, aros, colchonetas.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grupales y colectivos.</w:t>
      </w: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r w:rsidRPr="00F50DFD">
        <w:rPr>
          <w:rFonts w:ascii="Arial" w:hAnsi="Arial" w:cs="Arial"/>
          <w:sz w:val="22"/>
          <w:szCs w:val="22"/>
          <w:lang w:val="es-AR" w:eastAsia="es-AR"/>
        </w:rPr>
        <w:t xml:space="preserve">             -juegos en contacto con la naturaleza</w:t>
      </w:r>
    </w:p>
    <w:p w:rsidR="005C1119" w:rsidRPr="00F50DFD" w:rsidRDefault="005C1119" w:rsidP="00F50DFD">
      <w:pPr>
        <w:widowControl w:val="0"/>
        <w:numPr>
          <w:ilvl w:val="0"/>
          <w:numId w:val="11"/>
        </w:numPr>
        <w:suppressAutoHyphens w:val="0"/>
        <w:autoSpaceDE w:val="0"/>
        <w:autoSpaceDN w:val="0"/>
        <w:adjustRightInd w:val="0"/>
        <w:spacing w:after="200" w:line="360" w:lineRule="auto"/>
        <w:contextualSpacing/>
        <w:rPr>
          <w:rFonts w:ascii="Arial" w:hAnsi="Arial" w:cs="Arial"/>
          <w:i/>
          <w:sz w:val="22"/>
          <w:szCs w:val="22"/>
          <w:lang w:val="es-AR" w:eastAsia="es-AR"/>
        </w:rPr>
      </w:pPr>
      <w:r w:rsidRPr="00F50DFD">
        <w:rPr>
          <w:rFonts w:ascii="Arial" w:hAnsi="Arial" w:cs="Arial"/>
          <w:sz w:val="22"/>
          <w:szCs w:val="22"/>
          <w:lang w:val="es-AR" w:eastAsia="es-AR"/>
        </w:rPr>
        <w:t>Elección de espacios para jugar</w:t>
      </w:r>
    </w:p>
    <w:p w:rsidR="005C1119" w:rsidRPr="00F50DFD" w:rsidRDefault="005C1119" w:rsidP="00F50DFD">
      <w:pPr>
        <w:widowControl w:val="0"/>
        <w:numPr>
          <w:ilvl w:val="0"/>
          <w:numId w:val="11"/>
        </w:numPr>
        <w:suppressAutoHyphens w:val="0"/>
        <w:autoSpaceDE w:val="0"/>
        <w:autoSpaceDN w:val="0"/>
        <w:adjustRightInd w:val="0"/>
        <w:spacing w:after="200" w:line="360" w:lineRule="auto"/>
        <w:contextualSpacing/>
        <w:rPr>
          <w:rFonts w:ascii="Arial" w:hAnsi="Arial" w:cs="Arial"/>
          <w:i/>
          <w:sz w:val="22"/>
          <w:szCs w:val="22"/>
          <w:lang w:val="es-AR" w:eastAsia="es-AR"/>
        </w:rPr>
      </w:pPr>
      <w:r w:rsidRPr="00F50DFD">
        <w:rPr>
          <w:rFonts w:ascii="Arial" w:hAnsi="Arial" w:cs="Arial"/>
          <w:sz w:val="22"/>
          <w:szCs w:val="22"/>
          <w:lang w:val="es-AR" w:eastAsia="es-AR"/>
        </w:rPr>
        <w:t>Elección de objetos, materiales, juguetes</w:t>
      </w:r>
    </w:p>
    <w:p w:rsidR="005C1119" w:rsidRPr="00F50DFD" w:rsidRDefault="005C1119" w:rsidP="00F50DFD">
      <w:pPr>
        <w:widowControl w:val="0"/>
        <w:numPr>
          <w:ilvl w:val="0"/>
          <w:numId w:val="11"/>
        </w:numPr>
        <w:suppressAutoHyphens w:val="0"/>
        <w:autoSpaceDE w:val="0"/>
        <w:autoSpaceDN w:val="0"/>
        <w:adjustRightInd w:val="0"/>
        <w:spacing w:after="200" w:line="360" w:lineRule="auto"/>
        <w:contextualSpacing/>
        <w:rPr>
          <w:rFonts w:ascii="Arial" w:hAnsi="Arial" w:cs="Arial"/>
          <w:i/>
          <w:sz w:val="22"/>
          <w:szCs w:val="22"/>
          <w:lang w:val="es-AR" w:eastAsia="es-AR"/>
        </w:rPr>
      </w:pPr>
      <w:r w:rsidRPr="00F50DFD">
        <w:rPr>
          <w:rFonts w:ascii="Arial" w:hAnsi="Arial" w:cs="Arial"/>
          <w:sz w:val="22"/>
          <w:szCs w:val="22"/>
          <w:lang w:val="es-AR" w:eastAsia="es-AR"/>
        </w:rPr>
        <w:t>Organización de juegos reglados por ellos mismos</w:t>
      </w:r>
    </w:p>
    <w:p w:rsidR="005C1119" w:rsidRPr="00F50DFD" w:rsidRDefault="005C1119" w:rsidP="00F50DFD">
      <w:pPr>
        <w:widowControl w:val="0"/>
        <w:numPr>
          <w:ilvl w:val="0"/>
          <w:numId w:val="11"/>
        </w:numPr>
        <w:suppressAutoHyphens w:val="0"/>
        <w:autoSpaceDE w:val="0"/>
        <w:autoSpaceDN w:val="0"/>
        <w:adjustRightInd w:val="0"/>
        <w:spacing w:after="200" w:line="360" w:lineRule="auto"/>
        <w:contextualSpacing/>
        <w:rPr>
          <w:rFonts w:ascii="Arial" w:hAnsi="Arial" w:cs="Arial"/>
          <w:i/>
          <w:sz w:val="22"/>
          <w:szCs w:val="22"/>
          <w:lang w:val="es-AR" w:eastAsia="es-AR"/>
        </w:rPr>
      </w:pPr>
      <w:r w:rsidRPr="00F50DFD">
        <w:rPr>
          <w:rFonts w:ascii="Arial" w:hAnsi="Arial" w:cs="Arial"/>
          <w:sz w:val="22"/>
          <w:szCs w:val="22"/>
          <w:lang w:val="es-AR" w:eastAsia="es-AR"/>
        </w:rPr>
        <w:t>Distribución de roles</w:t>
      </w:r>
    </w:p>
    <w:p w:rsidR="005C1119" w:rsidRPr="00672942" w:rsidRDefault="005C1119" w:rsidP="00F50DFD">
      <w:pPr>
        <w:widowControl w:val="0"/>
        <w:numPr>
          <w:ilvl w:val="0"/>
          <w:numId w:val="11"/>
        </w:numPr>
        <w:suppressAutoHyphens w:val="0"/>
        <w:autoSpaceDE w:val="0"/>
        <w:autoSpaceDN w:val="0"/>
        <w:adjustRightInd w:val="0"/>
        <w:spacing w:after="200" w:line="360" w:lineRule="auto"/>
        <w:contextualSpacing/>
        <w:rPr>
          <w:rFonts w:ascii="Arial" w:hAnsi="Arial" w:cs="Arial"/>
          <w:i/>
          <w:sz w:val="22"/>
          <w:szCs w:val="22"/>
          <w:lang w:val="es-AR" w:eastAsia="es-AR"/>
        </w:rPr>
      </w:pPr>
      <w:r w:rsidRPr="00F50DFD">
        <w:rPr>
          <w:rFonts w:ascii="Arial" w:hAnsi="Arial" w:cs="Arial"/>
          <w:sz w:val="22"/>
          <w:szCs w:val="22"/>
          <w:lang w:val="es-AR" w:eastAsia="es-AR"/>
        </w:rPr>
        <w:t>Intercambio de ideas y opiniones</w:t>
      </w:r>
    </w:p>
    <w:p w:rsid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Contenidos probables a enseñar:</w:t>
      </w:r>
    </w:p>
    <w:tbl>
      <w:tblPr>
        <w:tblStyle w:val="Tablaconcuadrcula"/>
        <w:tblW w:w="0" w:type="auto"/>
        <w:tblLook w:val="04A0" w:firstRow="1" w:lastRow="0" w:firstColumn="1" w:lastColumn="0" w:noHBand="0" w:noVBand="1"/>
      </w:tblPr>
      <w:tblGrid>
        <w:gridCol w:w="4489"/>
        <w:gridCol w:w="4489"/>
      </w:tblGrid>
      <w:tr w:rsidR="00672942" w:rsidTr="00672942">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Juegos individuales</w:t>
            </w:r>
          </w:p>
        </w:tc>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 xml:space="preserve">Adecuación de actividades lúdicas </w:t>
            </w:r>
            <w:r>
              <w:rPr>
                <w:rFonts w:ascii="Arial" w:hAnsi="Arial" w:cs="Arial"/>
                <w:sz w:val="22"/>
                <w:szCs w:val="22"/>
                <w:lang w:val="es-AR" w:eastAsia="es-AR"/>
              </w:rPr>
              <w:t xml:space="preserve">que desarrollen la imaginación, </w:t>
            </w:r>
            <w:r w:rsidRPr="00672942">
              <w:rPr>
                <w:rFonts w:ascii="Arial" w:hAnsi="Arial" w:cs="Arial"/>
                <w:sz w:val="22"/>
                <w:szCs w:val="22"/>
                <w:lang w:val="es-AR" w:eastAsia="es-AR"/>
              </w:rPr>
              <w:t>invención, crea</w:t>
            </w:r>
            <w:r>
              <w:rPr>
                <w:rFonts w:ascii="Arial" w:hAnsi="Arial" w:cs="Arial"/>
                <w:sz w:val="22"/>
                <w:szCs w:val="22"/>
                <w:lang w:val="es-AR" w:eastAsia="es-AR"/>
              </w:rPr>
              <w:t xml:space="preserve">ción y expresión lúdico-motriz, </w:t>
            </w:r>
            <w:r w:rsidRPr="00672942">
              <w:rPr>
                <w:rFonts w:ascii="Arial" w:hAnsi="Arial" w:cs="Arial"/>
                <w:sz w:val="22"/>
                <w:szCs w:val="22"/>
                <w:lang w:val="es-AR" w:eastAsia="es-AR"/>
              </w:rPr>
              <w:t>de acuerdo con los intereses de cada uno.</w:t>
            </w:r>
          </w:p>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 Ajuste del movimiento pr</w:t>
            </w:r>
            <w:r>
              <w:rPr>
                <w:rFonts w:ascii="Arial" w:hAnsi="Arial" w:cs="Arial"/>
                <w:sz w:val="22"/>
                <w:szCs w:val="22"/>
                <w:lang w:val="es-AR" w:eastAsia="es-AR"/>
              </w:rPr>
              <w:t xml:space="preserve">opio a los requerimiento de los </w:t>
            </w:r>
            <w:r w:rsidRPr="00672942">
              <w:rPr>
                <w:rFonts w:ascii="Arial" w:hAnsi="Arial" w:cs="Arial"/>
                <w:sz w:val="22"/>
                <w:szCs w:val="22"/>
                <w:lang w:val="es-AR" w:eastAsia="es-AR"/>
              </w:rPr>
              <w:t>juegos (calculo. de distancia, velocidad,...).</w:t>
            </w:r>
          </w:p>
        </w:tc>
      </w:tr>
      <w:tr w:rsidR="00672942" w:rsidTr="00672942">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Grupales.</w:t>
            </w:r>
          </w:p>
        </w:tc>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Exploración de juegos mo</w:t>
            </w:r>
            <w:r>
              <w:rPr>
                <w:rFonts w:ascii="Arial" w:hAnsi="Arial" w:cs="Arial"/>
                <w:sz w:val="22"/>
                <w:szCs w:val="22"/>
                <w:lang w:val="es-AR" w:eastAsia="es-AR"/>
              </w:rPr>
              <w:t xml:space="preserve">tores que permitan el ajuste de </w:t>
            </w:r>
            <w:r w:rsidRPr="00672942">
              <w:rPr>
                <w:rFonts w:ascii="Arial" w:hAnsi="Arial" w:cs="Arial"/>
                <w:sz w:val="22"/>
                <w:szCs w:val="22"/>
                <w:lang w:val="es-AR" w:eastAsia="es-AR"/>
              </w:rPr>
              <w:t>habilidades básicas y ca</w:t>
            </w:r>
            <w:r>
              <w:rPr>
                <w:rFonts w:ascii="Arial" w:hAnsi="Arial" w:cs="Arial"/>
                <w:sz w:val="22"/>
                <w:szCs w:val="22"/>
                <w:lang w:val="es-AR" w:eastAsia="es-AR"/>
              </w:rPr>
              <w:t xml:space="preserve">pacidades motoras condicionales </w:t>
            </w:r>
            <w:r w:rsidRPr="00672942">
              <w:rPr>
                <w:rFonts w:ascii="Arial" w:hAnsi="Arial" w:cs="Arial"/>
                <w:sz w:val="22"/>
                <w:szCs w:val="22"/>
                <w:lang w:val="es-AR" w:eastAsia="es-AR"/>
              </w:rPr>
              <w:t>(velocidad, fuerza, resistencia,</w:t>
            </w:r>
            <w:r>
              <w:rPr>
                <w:rFonts w:ascii="Arial" w:hAnsi="Arial" w:cs="Arial"/>
                <w:sz w:val="22"/>
                <w:szCs w:val="22"/>
                <w:lang w:val="es-AR" w:eastAsia="es-AR"/>
              </w:rPr>
              <w:t xml:space="preserve"> flexibilidad a las situaciones </w:t>
            </w:r>
            <w:r w:rsidRPr="00672942">
              <w:rPr>
                <w:rFonts w:ascii="Arial" w:hAnsi="Arial" w:cs="Arial"/>
                <w:sz w:val="22"/>
                <w:szCs w:val="22"/>
                <w:lang w:val="es-AR" w:eastAsia="es-AR"/>
              </w:rPr>
              <w:t>de juego).</w:t>
            </w:r>
          </w:p>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Elección y uso de refugios individuales y grupales.</w:t>
            </w:r>
          </w:p>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lastRenderedPageBreak/>
              <w:t>Recopilación, modificación y</w:t>
            </w:r>
            <w:r>
              <w:rPr>
                <w:rFonts w:ascii="Arial" w:hAnsi="Arial" w:cs="Arial"/>
                <w:sz w:val="22"/>
                <w:szCs w:val="22"/>
                <w:lang w:val="es-AR" w:eastAsia="es-AR"/>
              </w:rPr>
              <w:t xml:space="preserve">/o invención de juegos y rondas </w:t>
            </w:r>
            <w:r w:rsidRPr="00672942">
              <w:rPr>
                <w:rFonts w:ascii="Arial" w:hAnsi="Arial" w:cs="Arial"/>
                <w:sz w:val="22"/>
                <w:szCs w:val="22"/>
                <w:lang w:val="es-AR" w:eastAsia="es-AR"/>
              </w:rPr>
              <w:t>infantiles, populares y tradicionales de su zona y de</w:t>
            </w:r>
            <w:r>
              <w:rPr>
                <w:rFonts w:ascii="Arial" w:hAnsi="Arial" w:cs="Arial"/>
                <w:sz w:val="22"/>
                <w:szCs w:val="22"/>
                <w:lang w:val="es-AR" w:eastAsia="es-AR"/>
              </w:rPr>
              <w:t xml:space="preserve"> </w:t>
            </w:r>
            <w:r w:rsidRPr="00672942">
              <w:rPr>
                <w:rFonts w:ascii="Arial" w:hAnsi="Arial" w:cs="Arial"/>
                <w:sz w:val="22"/>
                <w:szCs w:val="22"/>
                <w:lang w:val="es-AR" w:eastAsia="es-AR"/>
              </w:rPr>
              <w:t>otras.</w:t>
            </w:r>
          </w:p>
          <w:p w:rsidR="00672942" w:rsidRDefault="00672942" w:rsidP="00672942">
            <w:pPr>
              <w:widowControl w:val="0"/>
              <w:suppressAutoHyphens w:val="0"/>
              <w:autoSpaceDE w:val="0"/>
              <w:autoSpaceDN w:val="0"/>
              <w:adjustRightInd w:val="0"/>
              <w:spacing w:after="200" w:line="360" w:lineRule="auto"/>
              <w:contextualSpacing/>
              <w:rPr>
                <w:rFonts w:ascii="Arial" w:hAnsi="Arial" w:cs="Arial"/>
                <w:i/>
                <w:sz w:val="22"/>
                <w:szCs w:val="22"/>
                <w:lang w:val="es-AR" w:eastAsia="es-AR"/>
              </w:rPr>
            </w:pPr>
            <w:r w:rsidRPr="00672942">
              <w:rPr>
                <w:rFonts w:ascii="Arial" w:hAnsi="Arial" w:cs="Arial"/>
                <w:sz w:val="22"/>
                <w:szCs w:val="22"/>
                <w:lang w:val="es-AR" w:eastAsia="es-AR"/>
              </w:rPr>
              <w:t>Organización de juegos libres en forma grupal.</w:t>
            </w:r>
          </w:p>
        </w:tc>
      </w:tr>
      <w:tr w:rsidR="00672942" w:rsidTr="00672942">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lastRenderedPageBreak/>
              <w:t>De roles.</w:t>
            </w:r>
          </w:p>
        </w:tc>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 xml:space="preserve">Diferenciación, identificación y </w:t>
            </w:r>
            <w:r>
              <w:rPr>
                <w:rFonts w:ascii="Arial" w:hAnsi="Arial" w:cs="Arial"/>
                <w:sz w:val="22"/>
                <w:szCs w:val="22"/>
                <w:lang w:val="es-AR" w:eastAsia="es-AR"/>
              </w:rPr>
              <w:t xml:space="preserve">asunción de roles en los </w:t>
            </w:r>
            <w:r w:rsidRPr="00672942">
              <w:rPr>
                <w:rFonts w:ascii="Arial" w:hAnsi="Arial" w:cs="Arial"/>
                <w:sz w:val="22"/>
                <w:szCs w:val="22"/>
                <w:lang w:val="es-AR" w:eastAsia="es-AR"/>
              </w:rPr>
              <w:t>juegos.</w:t>
            </w:r>
          </w:p>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Exploración y creación d</w:t>
            </w:r>
            <w:r>
              <w:rPr>
                <w:rFonts w:ascii="Arial" w:hAnsi="Arial" w:cs="Arial"/>
                <w:sz w:val="22"/>
                <w:szCs w:val="22"/>
                <w:lang w:val="es-AR" w:eastAsia="es-AR"/>
              </w:rPr>
              <w:t xml:space="preserve">e juegos masivos o grupales con </w:t>
            </w:r>
            <w:r w:rsidRPr="00672942">
              <w:rPr>
                <w:rFonts w:ascii="Arial" w:hAnsi="Arial" w:cs="Arial"/>
                <w:sz w:val="22"/>
                <w:szCs w:val="22"/>
                <w:lang w:val="es-AR" w:eastAsia="es-AR"/>
              </w:rPr>
              <w:t>roles definidos.</w:t>
            </w:r>
          </w:p>
        </w:tc>
      </w:tr>
      <w:tr w:rsidR="00672942" w:rsidTr="00672942">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El juego y las reglas.</w:t>
            </w:r>
          </w:p>
        </w:tc>
        <w:tc>
          <w:tcPr>
            <w:tcW w:w="4489" w:type="dxa"/>
          </w:tcPr>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Iniciación en la comprensión y elaboración de reglas simples.</w:t>
            </w:r>
          </w:p>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Creación individual y/o g</w:t>
            </w:r>
            <w:r>
              <w:rPr>
                <w:rFonts w:ascii="Arial" w:hAnsi="Arial" w:cs="Arial"/>
                <w:sz w:val="22"/>
                <w:szCs w:val="22"/>
                <w:lang w:val="es-AR" w:eastAsia="es-AR"/>
              </w:rPr>
              <w:t xml:space="preserve">rupa1 de juegos, ajustándolos a </w:t>
            </w:r>
            <w:r w:rsidRPr="00672942">
              <w:rPr>
                <w:rFonts w:ascii="Arial" w:hAnsi="Arial" w:cs="Arial"/>
                <w:sz w:val="22"/>
                <w:szCs w:val="22"/>
                <w:lang w:val="es-AR" w:eastAsia="es-AR"/>
              </w:rPr>
              <w:t>consignas y reglas.</w:t>
            </w:r>
          </w:p>
          <w:p w:rsidR="00672942" w:rsidRPr="00672942" w:rsidRDefault="00672942" w:rsidP="0067294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672942">
              <w:rPr>
                <w:rFonts w:ascii="Arial" w:hAnsi="Arial" w:cs="Arial"/>
                <w:sz w:val="22"/>
                <w:szCs w:val="22"/>
                <w:lang w:val="es-AR" w:eastAsia="es-AR"/>
              </w:rPr>
              <w:t>Exploración e iniciación de juego</w:t>
            </w:r>
            <w:r>
              <w:rPr>
                <w:rFonts w:ascii="Arial" w:hAnsi="Arial" w:cs="Arial"/>
                <w:sz w:val="22"/>
                <w:szCs w:val="22"/>
                <w:lang w:val="es-AR" w:eastAsia="es-AR"/>
              </w:rPr>
              <w:t xml:space="preserve">s motores con reglas negociadas </w:t>
            </w:r>
            <w:r w:rsidRPr="00672942">
              <w:rPr>
                <w:rFonts w:ascii="Arial" w:hAnsi="Arial" w:cs="Arial"/>
                <w:sz w:val="22"/>
                <w:szCs w:val="22"/>
                <w:lang w:val="es-AR" w:eastAsia="es-AR"/>
              </w:rPr>
              <w:t>y acordadas por los mismos niños.</w:t>
            </w:r>
          </w:p>
        </w:tc>
      </w:tr>
      <w:tr w:rsidR="00672942" w:rsidTr="00672942">
        <w:tc>
          <w:tcPr>
            <w:tcW w:w="4489" w:type="dxa"/>
          </w:tcPr>
          <w:p w:rsidR="00672942" w:rsidRDefault="00BE1CAF" w:rsidP="00672942">
            <w:pPr>
              <w:widowControl w:val="0"/>
              <w:suppressAutoHyphens w:val="0"/>
              <w:autoSpaceDE w:val="0"/>
              <w:autoSpaceDN w:val="0"/>
              <w:adjustRightInd w:val="0"/>
              <w:spacing w:after="200" w:line="360" w:lineRule="auto"/>
              <w:contextualSpacing/>
              <w:rPr>
                <w:rFonts w:ascii="Arial" w:hAnsi="Arial" w:cs="Arial"/>
                <w:i/>
                <w:sz w:val="22"/>
                <w:szCs w:val="22"/>
                <w:lang w:val="es-AR" w:eastAsia="es-AR"/>
              </w:rPr>
            </w:pPr>
            <w:r w:rsidRPr="007373EE">
              <w:rPr>
                <w:rFonts w:ascii="Arial" w:hAnsi="Arial" w:cs="Arial"/>
                <w:sz w:val="22"/>
                <w:szCs w:val="22"/>
                <w:lang w:val="es-AR" w:eastAsia="es-AR"/>
              </w:rPr>
              <w:t>Juegos en diferentes medios</w:t>
            </w:r>
            <w:r w:rsidRPr="00BE1CAF">
              <w:rPr>
                <w:rFonts w:ascii="Arial" w:hAnsi="Arial" w:cs="Arial"/>
                <w:i/>
                <w:sz w:val="22"/>
                <w:szCs w:val="22"/>
                <w:lang w:val="es-AR" w:eastAsia="es-AR"/>
              </w:rPr>
              <w:t>.</w:t>
            </w:r>
          </w:p>
        </w:tc>
        <w:tc>
          <w:tcPr>
            <w:tcW w:w="4489" w:type="dxa"/>
          </w:tcPr>
          <w:p w:rsidR="00BE1CAF" w:rsidRPr="00BE1CAF" w:rsidRDefault="00BE1CAF" w:rsidP="00BE1CAF">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BE1CAF">
              <w:rPr>
                <w:rFonts w:ascii="Arial" w:hAnsi="Arial" w:cs="Arial"/>
                <w:sz w:val="22"/>
                <w:szCs w:val="22"/>
                <w:lang w:val="es-AR" w:eastAsia="es-AR"/>
              </w:rPr>
              <w:t>Juegos en y con el agua. Con y sin objetos.</w:t>
            </w:r>
          </w:p>
          <w:p w:rsidR="00672942" w:rsidRPr="00672942" w:rsidRDefault="00BE1CAF" w:rsidP="00BE1CAF">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BE1CAF">
              <w:rPr>
                <w:rFonts w:ascii="Arial" w:hAnsi="Arial" w:cs="Arial"/>
                <w:sz w:val="22"/>
                <w:szCs w:val="22"/>
                <w:lang w:val="es-AR" w:eastAsia="es-AR"/>
              </w:rPr>
              <w:t>Juegos individuales, grupale</w:t>
            </w:r>
            <w:r w:rsidR="007373EE">
              <w:rPr>
                <w:rFonts w:ascii="Arial" w:hAnsi="Arial" w:cs="Arial"/>
                <w:sz w:val="22"/>
                <w:szCs w:val="22"/>
                <w:lang w:val="es-AR" w:eastAsia="es-AR"/>
              </w:rPr>
              <w:t xml:space="preserve">s, de roles, con reglas simples </w:t>
            </w:r>
            <w:r w:rsidRPr="00BE1CAF">
              <w:rPr>
                <w:rFonts w:ascii="Arial" w:hAnsi="Arial" w:cs="Arial"/>
                <w:sz w:val="22"/>
                <w:szCs w:val="22"/>
                <w:lang w:val="es-AR" w:eastAsia="es-AR"/>
              </w:rPr>
              <w:t>en/con la naturaleza.</w:t>
            </w:r>
          </w:p>
        </w:tc>
      </w:tr>
    </w:tbl>
    <w:p w:rsidR="00672942" w:rsidRPr="00F50DFD" w:rsidRDefault="00672942" w:rsidP="00672942">
      <w:pPr>
        <w:widowControl w:val="0"/>
        <w:suppressAutoHyphens w:val="0"/>
        <w:autoSpaceDE w:val="0"/>
        <w:autoSpaceDN w:val="0"/>
        <w:adjustRightInd w:val="0"/>
        <w:spacing w:after="200" w:line="360" w:lineRule="auto"/>
        <w:contextualSpacing/>
        <w:rPr>
          <w:rFonts w:ascii="Arial" w:hAnsi="Arial" w:cs="Arial"/>
          <w:i/>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i/>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b/>
          <w:color w:val="0070C0"/>
          <w:sz w:val="22"/>
          <w:szCs w:val="22"/>
          <w:lang w:val="es-AR" w:eastAsia="es-AR"/>
        </w:rPr>
      </w:pPr>
      <w:r w:rsidRPr="00F50DFD">
        <w:rPr>
          <w:rFonts w:ascii="Arial" w:hAnsi="Arial" w:cs="Arial"/>
          <w:b/>
          <w:color w:val="0070C0"/>
          <w:sz w:val="22"/>
          <w:szCs w:val="22"/>
          <w:lang w:val="es-AR" w:eastAsia="es-AR"/>
        </w:rPr>
        <w:t>Experiencias estéticas:</w:t>
      </w:r>
    </w:p>
    <w:p w:rsidR="005C1119" w:rsidRPr="00F50DFD" w:rsidRDefault="005C1119" w:rsidP="00F50DFD">
      <w:pPr>
        <w:widowControl w:val="0"/>
        <w:suppressAutoHyphens w:val="0"/>
        <w:autoSpaceDE w:val="0"/>
        <w:autoSpaceDN w:val="0"/>
        <w:adjustRightInd w:val="0"/>
        <w:spacing w:after="200" w:line="360" w:lineRule="auto"/>
        <w:ind w:left="720"/>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LENGUAJES, EXPRESIÓN Y ARTE.</w:t>
      </w:r>
    </w:p>
    <w:p w:rsidR="005C1119" w:rsidRPr="00F50DFD" w:rsidRDefault="005C1119" w:rsidP="00F50DFD">
      <w:pPr>
        <w:widowControl w:val="0"/>
        <w:suppressAutoHyphens w:val="0"/>
        <w:autoSpaceDE w:val="0"/>
        <w:autoSpaceDN w:val="0"/>
        <w:adjustRightInd w:val="0"/>
        <w:spacing w:after="200" w:line="360" w:lineRule="auto"/>
        <w:ind w:left="720"/>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reconocimiento de las posibilidades expresivas de la voz, del juego dramático y de las producciones plástico-visuales. *La producción plástica, musical, corporal, teatral, por parte de los niños. *La exploración, observación, interpretación de producciones artísticas de distintos lenguajes. *El reconocimiento de las diferentes manifestaciones artísticas del contexto cultural.</w:t>
      </w:r>
    </w:p>
    <w:p w:rsidR="005C1119" w:rsidRPr="00F50DFD" w:rsidRDefault="00001E0E"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r w:rsidRPr="00F50DFD">
        <w:rPr>
          <w:rFonts w:ascii="Arial" w:hAnsi="Arial" w:cs="Arial"/>
          <w:color w:val="0070C0"/>
          <w:sz w:val="22"/>
          <w:szCs w:val="22"/>
          <w:lang w:val="es-AR" w:eastAsia="es-AR"/>
        </w:rPr>
        <w:t>Experiencias probables que el docente ofrecerá</w:t>
      </w: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3E0959" w:rsidRDefault="005C1119" w:rsidP="00F50DFD">
      <w:pPr>
        <w:numPr>
          <w:ilvl w:val="0"/>
          <w:numId w:val="13"/>
        </w:numPr>
        <w:suppressAutoHyphens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y participación de lenguajes artísticos expresivos</w:t>
      </w:r>
      <w:r w:rsidRPr="00F50DFD">
        <w:rPr>
          <w:rFonts w:ascii="Arial" w:hAnsi="Arial" w:cs="Arial"/>
          <w:b/>
          <w:sz w:val="22"/>
          <w:szCs w:val="22"/>
          <w:lang w:val="es-AR" w:eastAsia="es-AR"/>
        </w:rPr>
        <w:t xml:space="preserve">: musical/ corporal </w:t>
      </w:r>
      <w:r w:rsidRPr="003E0959">
        <w:rPr>
          <w:rFonts w:ascii="Arial" w:hAnsi="Arial" w:cs="Arial"/>
          <w:sz w:val="22"/>
          <w:szCs w:val="22"/>
          <w:lang w:val="es-AR" w:eastAsia="es-AR"/>
        </w:rPr>
        <w:t>o gestual (danza, expresión corporal)/ plástico (dibujo, pintura, modelado)/ teatro, títere</w:t>
      </w:r>
    </w:p>
    <w:p w:rsidR="005C1119" w:rsidRPr="003E0959" w:rsidRDefault="005C1119" w:rsidP="00F50DFD">
      <w:pPr>
        <w:numPr>
          <w:ilvl w:val="0"/>
          <w:numId w:val="13"/>
        </w:numPr>
        <w:suppressAutoHyphens w:val="0"/>
        <w:spacing w:after="200" w:line="360" w:lineRule="auto"/>
        <w:contextualSpacing/>
        <w:rPr>
          <w:rFonts w:ascii="Arial" w:hAnsi="Arial" w:cs="Arial"/>
          <w:sz w:val="22"/>
          <w:szCs w:val="22"/>
          <w:lang w:val="es-AR" w:eastAsia="es-AR"/>
        </w:rPr>
      </w:pPr>
      <w:r w:rsidRPr="003E0959">
        <w:rPr>
          <w:rFonts w:ascii="Arial" w:hAnsi="Arial" w:cs="Arial"/>
          <w:sz w:val="22"/>
          <w:szCs w:val="22"/>
          <w:lang w:val="es-AR" w:eastAsia="es-AR"/>
        </w:rPr>
        <w:t>Apreciación del lenguaje</w:t>
      </w:r>
    </w:p>
    <w:p w:rsidR="005C1119" w:rsidRPr="00F50DFD" w:rsidRDefault="005C1119" w:rsidP="00F50DFD">
      <w:pPr>
        <w:widowControl w:val="0"/>
        <w:numPr>
          <w:ilvl w:val="0"/>
          <w:numId w:val="1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Producción enriqueciendo las formas de mirar la realidad, comprenderla y accionar sobre ella.</w:t>
      </w:r>
    </w:p>
    <w:p w:rsidR="005C1119" w:rsidRDefault="005C1119" w:rsidP="00F50DFD">
      <w:pPr>
        <w:widowControl w:val="0"/>
        <w:numPr>
          <w:ilvl w:val="0"/>
          <w:numId w:val="1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Selección y trasmisión de productos de literatura- música—artes visuales- expresión corporal</w:t>
      </w:r>
    </w:p>
    <w:p w:rsidR="00A5358C" w:rsidRDefault="00A5358C" w:rsidP="00A5358C">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3465F6" w:rsidRDefault="003465F6" w:rsidP="003465F6">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Pr>
          <w:rFonts w:ascii="Arial" w:hAnsi="Arial" w:cs="Arial"/>
          <w:sz w:val="22"/>
          <w:szCs w:val="22"/>
          <w:lang w:val="es-AR" w:eastAsia="es-AR"/>
        </w:rPr>
        <w:t>Contenidos probables a enseñar</w:t>
      </w:r>
    </w:p>
    <w:tbl>
      <w:tblPr>
        <w:tblStyle w:val="Tablaconcuadrcula"/>
        <w:tblW w:w="0" w:type="auto"/>
        <w:tblInd w:w="675" w:type="dxa"/>
        <w:tblLook w:val="04A0" w:firstRow="1" w:lastRow="0" w:firstColumn="1" w:lastColumn="0" w:noHBand="0" w:noVBand="1"/>
      </w:tblPr>
      <w:tblGrid>
        <w:gridCol w:w="8303"/>
      </w:tblGrid>
      <w:tr w:rsidR="00822EF4" w:rsidTr="009119CA">
        <w:tc>
          <w:tcPr>
            <w:tcW w:w="8303" w:type="dxa"/>
          </w:tcPr>
          <w:p w:rsidR="00822EF4" w:rsidRPr="003E0959" w:rsidRDefault="00822EF4" w:rsidP="00822EF4">
            <w:pPr>
              <w:widowControl w:val="0"/>
              <w:suppressAutoHyphens w:val="0"/>
              <w:autoSpaceDE w:val="0"/>
              <w:autoSpaceDN w:val="0"/>
              <w:adjustRightInd w:val="0"/>
              <w:spacing w:after="200" w:line="360" w:lineRule="auto"/>
              <w:contextualSpacing/>
              <w:jc w:val="center"/>
              <w:rPr>
                <w:rFonts w:ascii="Arial" w:hAnsi="Arial" w:cs="Arial"/>
                <w:b/>
                <w:sz w:val="22"/>
                <w:szCs w:val="22"/>
                <w:lang w:val="es-AR" w:eastAsia="es-AR"/>
              </w:rPr>
            </w:pPr>
            <w:r w:rsidRPr="003E0959">
              <w:rPr>
                <w:rFonts w:ascii="Arial" w:hAnsi="Arial" w:cs="Arial"/>
                <w:b/>
                <w:sz w:val="22"/>
                <w:szCs w:val="22"/>
                <w:lang w:val="es-AR" w:eastAsia="es-AR"/>
              </w:rPr>
              <w:t>PLÁSTICA</w:t>
            </w:r>
          </w:p>
        </w:tc>
      </w:tr>
    </w:tbl>
    <w:p w:rsidR="00A5358C" w:rsidRPr="00F50DFD" w:rsidRDefault="00A5358C" w:rsidP="00A5358C">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tbl>
      <w:tblPr>
        <w:tblStyle w:val="Tablaconcuadrcula"/>
        <w:tblW w:w="0" w:type="auto"/>
        <w:tblInd w:w="720" w:type="dxa"/>
        <w:tblLook w:val="04A0" w:firstRow="1" w:lastRow="0" w:firstColumn="1" w:lastColumn="0" w:noHBand="0" w:noVBand="1"/>
      </w:tblPr>
      <w:tblGrid>
        <w:gridCol w:w="3871"/>
        <w:gridCol w:w="4463"/>
      </w:tblGrid>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Movimiento, ritmo, contraste, proximidad, semejanza, equilibrio</w:t>
            </w:r>
          </w:p>
          <w:p w:rsidR="00822EF4" w:rsidRPr="003465F6"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22EF4">
              <w:rPr>
                <w:rFonts w:ascii="Arial" w:hAnsi="Arial" w:cs="Arial"/>
                <w:sz w:val="22"/>
                <w:szCs w:val="22"/>
                <w:lang w:val="es-AR" w:eastAsia="es-AR"/>
              </w:rPr>
              <w:t>en</w:t>
            </w:r>
            <w:proofErr w:type="gramEnd"/>
            <w:r w:rsidRPr="00822EF4">
              <w:rPr>
                <w:rFonts w:ascii="Arial" w:hAnsi="Arial" w:cs="Arial"/>
                <w:sz w:val="22"/>
                <w:szCs w:val="22"/>
                <w:lang w:val="es-AR" w:eastAsia="es-AR"/>
              </w:rPr>
              <w:t xml:space="preserve"> relación al</w:t>
            </w:r>
            <w:r>
              <w:rPr>
                <w:rFonts w:ascii="Arial" w:hAnsi="Arial" w:cs="Arial"/>
                <w:sz w:val="22"/>
                <w:szCs w:val="22"/>
                <w:lang w:val="es-AR" w:eastAsia="es-AR"/>
              </w:rPr>
              <w:t xml:space="preserve"> propio desarrollo psicomotriz, </w:t>
            </w:r>
            <w:r w:rsidRPr="00822EF4">
              <w:rPr>
                <w:rFonts w:ascii="Arial" w:hAnsi="Arial" w:cs="Arial"/>
                <w:sz w:val="22"/>
                <w:szCs w:val="22"/>
                <w:lang w:val="es-AR" w:eastAsia="es-AR"/>
              </w:rPr>
              <w:t>cognitivo-perceptivo, emoc</w:t>
            </w:r>
            <w:r>
              <w:rPr>
                <w:rFonts w:ascii="Arial" w:hAnsi="Arial" w:cs="Arial"/>
                <w:sz w:val="22"/>
                <w:szCs w:val="22"/>
                <w:lang w:val="es-AR" w:eastAsia="es-AR"/>
              </w:rPr>
              <w:t xml:space="preserve">ional, social, estético y de la </w:t>
            </w:r>
            <w:r w:rsidRPr="00822EF4">
              <w:rPr>
                <w:rFonts w:ascii="Arial" w:hAnsi="Arial" w:cs="Arial"/>
                <w:sz w:val="22"/>
                <w:szCs w:val="22"/>
                <w:lang w:val="es-AR" w:eastAsia="es-AR"/>
              </w:rPr>
              <w:t>creatividad.</w:t>
            </w:r>
          </w:p>
        </w:tc>
        <w:tc>
          <w:tcPr>
            <w:tcW w:w="4463"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Exploración libre del espacio gráfico (vertical y horizontal).</w:t>
            </w:r>
          </w:p>
          <w:p w:rsidR="00822EF4" w:rsidRPr="003465F6"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Exploración de las caracterí</w:t>
            </w:r>
            <w:r>
              <w:rPr>
                <w:rFonts w:ascii="Arial" w:hAnsi="Arial" w:cs="Arial"/>
                <w:sz w:val="22"/>
                <w:szCs w:val="22"/>
                <w:lang w:val="es-AR" w:eastAsia="es-AR"/>
              </w:rPr>
              <w:t xml:space="preserve">sticas expresivas de materiales </w:t>
            </w:r>
            <w:r w:rsidRPr="00822EF4">
              <w:rPr>
                <w:rFonts w:ascii="Arial" w:hAnsi="Arial" w:cs="Arial"/>
                <w:sz w:val="22"/>
                <w:szCs w:val="22"/>
                <w:lang w:val="es-AR" w:eastAsia="es-AR"/>
              </w:rPr>
              <w:t>como: crayones, marcadores, t</w:t>
            </w:r>
            <w:r>
              <w:rPr>
                <w:rFonts w:ascii="Arial" w:hAnsi="Arial" w:cs="Arial"/>
                <w:sz w:val="22"/>
                <w:szCs w:val="22"/>
                <w:lang w:val="es-AR" w:eastAsia="es-AR"/>
              </w:rPr>
              <w:t xml:space="preserve">izas húmedas, pinceles gruesos, </w:t>
            </w:r>
            <w:r w:rsidRPr="00822EF4">
              <w:rPr>
                <w:rFonts w:ascii="Arial" w:hAnsi="Arial" w:cs="Arial"/>
                <w:sz w:val="22"/>
                <w:szCs w:val="22"/>
                <w:lang w:val="es-AR" w:eastAsia="es-AR"/>
              </w:rPr>
              <w:t>témpera espesa, arcilla</w:t>
            </w:r>
            <w:r>
              <w:rPr>
                <w:rFonts w:ascii="Arial" w:hAnsi="Arial" w:cs="Arial"/>
                <w:sz w:val="22"/>
                <w:szCs w:val="22"/>
                <w:lang w:val="es-AR" w:eastAsia="es-AR"/>
              </w:rPr>
              <w:t xml:space="preserve">, plastilina, crealina, masa de </w:t>
            </w:r>
            <w:r w:rsidRPr="00822EF4">
              <w:rPr>
                <w:rFonts w:ascii="Arial" w:hAnsi="Arial" w:cs="Arial"/>
                <w:sz w:val="22"/>
                <w:szCs w:val="22"/>
                <w:lang w:val="es-AR" w:eastAsia="es-AR"/>
              </w:rPr>
              <w:t>sal.</w:t>
            </w:r>
          </w:p>
        </w:tc>
      </w:tr>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t>Líneas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Horizontal, vertical, oblicua, curva, recta, ondulada.</w:t>
            </w:r>
          </w:p>
        </w:tc>
        <w:tc>
          <w:tcPr>
            <w:tcW w:w="4463"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Utilización libre de la línea</w:t>
            </w:r>
            <w:r>
              <w:rPr>
                <w:rFonts w:ascii="Arial" w:hAnsi="Arial" w:cs="Arial"/>
                <w:sz w:val="22"/>
                <w:szCs w:val="22"/>
                <w:lang w:val="es-AR" w:eastAsia="es-AR"/>
              </w:rPr>
              <w:t xml:space="preserve"> con relación </w:t>
            </w:r>
            <w:proofErr w:type="spellStart"/>
            <w:r>
              <w:rPr>
                <w:rFonts w:ascii="Arial" w:hAnsi="Arial" w:cs="Arial"/>
                <w:sz w:val="22"/>
                <w:szCs w:val="22"/>
                <w:lang w:val="es-AR" w:eastAsia="es-AR"/>
              </w:rPr>
              <w:t>ala</w:t>
            </w:r>
            <w:proofErr w:type="spellEnd"/>
            <w:r>
              <w:rPr>
                <w:rFonts w:ascii="Arial" w:hAnsi="Arial" w:cs="Arial"/>
                <w:sz w:val="22"/>
                <w:szCs w:val="22"/>
                <w:lang w:val="es-AR" w:eastAsia="es-AR"/>
              </w:rPr>
              <w:t xml:space="preserve"> necesidad del </w:t>
            </w:r>
            <w:r w:rsidRPr="00822EF4">
              <w:rPr>
                <w:rFonts w:ascii="Arial" w:hAnsi="Arial" w:cs="Arial"/>
                <w:sz w:val="22"/>
                <w:szCs w:val="22"/>
                <w:lang w:val="es-AR" w:eastAsia="es-AR"/>
              </w:rPr>
              <w:t>niño de: a) descarga motor</w:t>
            </w:r>
            <w:r>
              <w:rPr>
                <w:rFonts w:ascii="Arial" w:hAnsi="Arial" w:cs="Arial"/>
                <w:sz w:val="22"/>
                <w:szCs w:val="22"/>
                <w:lang w:val="es-AR" w:eastAsia="es-AR"/>
              </w:rPr>
              <w:t xml:space="preserve">a, b) control perceptivo-motriz </w:t>
            </w:r>
            <w:r w:rsidRPr="00822EF4">
              <w:rPr>
                <w:rFonts w:ascii="Arial" w:hAnsi="Arial" w:cs="Arial"/>
                <w:sz w:val="22"/>
                <w:szCs w:val="22"/>
                <w:lang w:val="es-AR" w:eastAsia="es-AR"/>
              </w:rPr>
              <w:t>del movimiento, c) dominio del movimiento.</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Utilización de la línea en función rep</w:t>
            </w:r>
            <w:r>
              <w:rPr>
                <w:rFonts w:ascii="Arial" w:hAnsi="Arial" w:cs="Arial"/>
                <w:sz w:val="22"/>
                <w:szCs w:val="22"/>
                <w:lang w:val="es-AR" w:eastAsia="es-AR"/>
              </w:rPr>
              <w:t xml:space="preserve">resentativa-expresiva </w:t>
            </w:r>
            <w:r w:rsidRPr="00822EF4">
              <w:rPr>
                <w:rFonts w:ascii="Arial" w:hAnsi="Arial" w:cs="Arial"/>
                <w:sz w:val="22"/>
                <w:szCs w:val="22"/>
                <w:lang w:val="es-AR" w:eastAsia="es-AR"/>
              </w:rPr>
              <w:t>de vivencias y situaciones imaginarias ligadas al yo.</w:t>
            </w:r>
          </w:p>
        </w:tc>
      </w:tr>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Forma:</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Abierta - cerrada, plana, con volumen.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Orgánica - inorgánica.</w:t>
            </w:r>
          </w:p>
          <w:p w:rsid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Figura - fondo.</w:t>
            </w:r>
          </w:p>
        </w:tc>
        <w:tc>
          <w:tcPr>
            <w:tcW w:w="4463"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Exploración libre de la fo</w:t>
            </w:r>
            <w:r>
              <w:rPr>
                <w:rFonts w:ascii="Arial" w:hAnsi="Arial" w:cs="Arial"/>
                <w:sz w:val="22"/>
                <w:szCs w:val="22"/>
                <w:lang w:val="es-AR" w:eastAsia="es-AR"/>
              </w:rPr>
              <w:t xml:space="preserve">rma con relación a la necesidad </w:t>
            </w:r>
            <w:r w:rsidRPr="00822EF4">
              <w:rPr>
                <w:rFonts w:ascii="Arial" w:hAnsi="Arial" w:cs="Arial"/>
                <w:sz w:val="22"/>
                <w:szCs w:val="22"/>
                <w:lang w:val="es-AR" w:eastAsia="es-AR"/>
              </w:rPr>
              <w:t>del niño de: a) descarga motora, b) control perceptivo motriz</w:t>
            </w:r>
            <w:r>
              <w:rPr>
                <w:rFonts w:ascii="Arial" w:hAnsi="Arial" w:cs="Arial"/>
                <w:sz w:val="22"/>
                <w:szCs w:val="22"/>
                <w:lang w:val="es-AR" w:eastAsia="es-AR"/>
              </w:rPr>
              <w:t xml:space="preserve"> </w:t>
            </w:r>
            <w:r w:rsidRPr="00822EF4">
              <w:rPr>
                <w:rFonts w:ascii="Arial" w:hAnsi="Arial" w:cs="Arial"/>
                <w:sz w:val="22"/>
                <w:szCs w:val="22"/>
                <w:lang w:val="es-AR" w:eastAsia="es-AR"/>
              </w:rPr>
              <w:t>del movimiento, c) dominio del movimiento.</w:t>
            </w:r>
          </w:p>
        </w:tc>
      </w:tr>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Color:</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Puros y sus mezclas.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Claros y oscuros.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Transparencia y opacidad. .</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Colores del entorno.</w:t>
            </w:r>
          </w:p>
        </w:tc>
        <w:tc>
          <w:tcPr>
            <w:tcW w:w="4463"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Aproximación sensible a colores puros y sus mezclas;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colores claros y oscuros; materiales transparentes y opacos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y del entorno (urbano, rural, isleño)</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Utilización libre del color para posibilitar la expresión de</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las relaciones emocionales y subjetivas con los mismos</w:t>
            </w:r>
          </w:p>
        </w:tc>
      </w:tr>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Visuales - táctiles.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Ásperas, suaves, rugosas.</w:t>
            </w:r>
          </w:p>
        </w:tc>
        <w:tc>
          <w:tcPr>
            <w:tcW w:w="4463"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Discriminación sensible de las diversas texturas.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Utilización libre de textura</w:t>
            </w:r>
            <w:r>
              <w:rPr>
                <w:rFonts w:ascii="Arial" w:hAnsi="Arial" w:cs="Arial"/>
                <w:sz w:val="22"/>
                <w:szCs w:val="22"/>
                <w:lang w:val="es-AR" w:eastAsia="es-AR"/>
              </w:rPr>
              <w:t xml:space="preserve">s en relación </w:t>
            </w:r>
            <w:proofErr w:type="spellStart"/>
            <w:r>
              <w:rPr>
                <w:rFonts w:ascii="Arial" w:hAnsi="Arial" w:cs="Arial"/>
                <w:sz w:val="22"/>
                <w:szCs w:val="22"/>
                <w:lang w:val="es-AR" w:eastAsia="es-AR"/>
              </w:rPr>
              <w:t>ala</w:t>
            </w:r>
            <w:proofErr w:type="spellEnd"/>
            <w:r>
              <w:rPr>
                <w:rFonts w:ascii="Arial" w:hAnsi="Arial" w:cs="Arial"/>
                <w:sz w:val="22"/>
                <w:szCs w:val="22"/>
                <w:lang w:val="es-AR" w:eastAsia="es-AR"/>
              </w:rPr>
              <w:t xml:space="preserve"> </w:t>
            </w:r>
            <w:r>
              <w:rPr>
                <w:rFonts w:ascii="Arial" w:hAnsi="Arial" w:cs="Arial"/>
                <w:sz w:val="22"/>
                <w:szCs w:val="22"/>
                <w:lang w:val="es-AR" w:eastAsia="es-AR"/>
              </w:rPr>
              <w:lastRenderedPageBreak/>
              <w:t xml:space="preserve">necesidad del </w:t>
            </w:r>
            <w:r w:rsidRPr="00822EF4">
              <w:rPr>
                <w:rFonts w:ascii="Arial" w:hAnsi="Arial" w:cs="Arial"/>
                <w:sz w:val="22"/>
                <w:szCs w:val="22"/>
                <w:lang w:val="es-AR" w:eastAsia="es-AR"/>
              </w:rPr>
              <w:t>niño de significar las características de los objetos.</w:t>
            </w:r>
          </w:p>
        </w:tc>
      </w:tr>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lastRenderedPageBreak/>
              <w:t>La imagen como instrumento de expresión y comunicación: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Percepción de la imagen.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Elementos que componen la imagen.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Imagen fija y en movimiento.</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Imágenes planas y volumétricas.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Forma y contenido de la imagen.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Percepción sensorial.</w:t>
            </w:r>
          </w:p>
        </w:tc>
        <w:tc>
          <w:tcPr>
            <w:tcW w:w="4463"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Interpretación de mensajes de las imágenes (respetando</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22EF4">
              <w:rPr>
                <w:rFonts w:ascii="Arial" w:hAnsi="Arial" w:cs="Arial"/>
                <w:sz w:val="22"/>
                <w:szCs w:val="22"/>
                <w:lang w:val="es-AR" w:eastAsia="es-AR"/>
              </w:rPr>
              <w:t>la</w:t>
            </w:r>
            <w:proofErr w:type="gramEnd"/>
            <w:r w:rsidRPr="00822EF4">
              <w:rPr>
                <w:rFonts w:ascii="Arial" w:hAnsi="Arial" w:cs="Arial"/>
                <w:sz w:val="22"/>
                <w:szCs w:val="22"/>
                <w:lang w:val="es-AR" w:eastAsia="es-AR"/>
              </w:rPr>
              <w:t xml:space="preserve"> pluralidad de sentidos).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Observación, distinción y relación de los elementos que</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22EF4">
              <w:rPr>
                <w:rFonts w:ascii="Arial" w:hAnsi="Arial" w:cs="Arial"/>
                <w:sz w:val="22"/>
                <w:szCs w:val="22"/>
                <w:lang w:val="es-AR" w:eastAsia="es-AR"/>
              </w:rPr>
              <w:t>componen</w:t>
            </w:r>
            <w:proofErr w:type="gramEnd"/>
            <w:r w:rsidRPr="00822EF4">
              <w:rPr>
                <w:rFonts w:ascii="Arial" w:hAnsi="Arial" w:cs="Arial"/>
                <w:sz w:val="22"/>
                <w:szCs w:val="22"/>
                <w:lang w:val="es-AR" w:eastAsia="es-AR"/>
              </w:rPr>
              <w:t xml:space="preserve"> la imagen.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Lectura lúdica y creativa de las imágenes fijas y en movimiento.</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Construcción y reconstrucción de imágenes</w:t>
            </w:r>
            <w:r>
              <w:rPr>
                <w:rFonts w:ascii="Arial" w:hAnsi="Arial" w:cs="Arial"/>
                <w:sz w:val="22"/>
                <w:szCs w:val="22"/>
                <w:lang w:val="es-AR" w:eastAsia="es-AR"/>
              </w:rPr>
              <w:t xml:space="preserve"> percibidas, </w:t>
            </w:r>
            <w:r w:rsidRPr="00822EF4">
              <w:rPr>
                <w:rFonts w:ascii="Arial" w:hAnsi="Arial" w:cs="Arial"/>
                <w:sz w:val="22"/>
                <w:szCs w:val="22"/>
                <w:lang w:val="es-AR" w:eastAsia="es-AR"/>
              </w:rPr>
              <w:t>fantaseadas, evocadas, imaginadas.</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Relación entre forma y contenido.</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Asociación y relación entre la percepción de imá</w:t>
            </w:r>
            <w:r>
              <w:rPr>
                <w:rFonts w:ascii="Arial" w:hAnsi="Arial" w:cs="Arial"/>
                <w:sz w:val="22"/>
                <w:szCs w:val="22"/>
                <w:lang w:val="es-AR" w:eastAsia="es-AR"/>
              </w:rPr>
              <w:t xml:space="preserve">genes y </w:t>
            </w:r>
            <w:r w:rsidRPr="00822EF4">
              <w:rPr>
                <w:rFonts w:ascii="Arial" w:hAnsi="Arial" w:cs="Arial"/>
                <w:sz w:val="22"/>
                <w:szCs w:val="22"/>
                <w:lang w:val="es-AR" w:eastAsia="es-AR"/>
              </w:rPr>
              <w:t>las sensaciones que provocan.</w:t>
            </w:r>
          </w:p>
        </w:tc>
      </w:tr>
      <w:tr w:rsidR="003465F6" w:rsidTr="00A5358C">
        <w:tc>
          <w:tcPr>
            <w:tcW w:w="3871"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Representación en el es</w:t>
            </w:r>
            <w:r>
              <w:rPr>
                <w:rFonts w:ascii="Arial" w:hAnsi="Arial" w:cs="Arial"/>
                <w:sz w:val="22"/>
                <w:szCs w:val="22"/>
                <w:lang w:val="es-AR" w:eastAsia="es-AR"/>
              </w:rPr>
              <w:t xml:space="preserve">pacio bidimensional (horizontal </w:t>
            </w:r>
            <w:r w:rsidRPr="003465F6">
              <w:rPr>
                <w:rFonts w:ascii="Arial" w:hAnsi="Arial" w:cs="Arial"/>
                <w:sz w:val="22"/>
                <w:szCs w:val="22"/>
                <w:lang w:val="es-AR" w:eastAsia="es-AR"/>
              </w:rPr>
              <w:t>y vertical).</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Grafismo</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Dibujo</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Pintura</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Grabado</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Encolado</w:t>
            </w:r>
          </w:p>
        </w:tc>
        <w:tc>
          <w:tcPr>
            <w:tcW w:w="4463"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Exploración de las característ</w:t>
            </w:r>
            <w:r>
              <w:rPr>
                <w:rFonts w:ascii="Arial" w:hAnsi="Arial" w:cs="Arial"/>
                <w:sz w:val="22"/>
                <w:szCs w:val="22"/>
                <w:lang w:val="es-AR" w:eastAsia="es-AR"/>
              </w:rPr>
              <w:t xml:space="preserve">icas y posibilidades expresivas </w:t>
            </w:r>
            <w:r w:rsidRPr="003465F6">
              <w:rPr>
                <w:rFonts w:ascii="Arial" w:hAnsi="Arial" w:cs="Arial"/>
                <w:sz w:val="22"/>
                <w:szCs w:val="22"/>
                <w:lang w:val="es-AR" w:eastAsia="es-AR"/>
              </w:rPr>
              <w:t>de: crayones, tizas</w:t>
            </w:r>
            <w:r>
              <w:rPr>
                <w:rFonts w:ascii="Arial" w:hAnsi="Arial" w:cs="Arial"/>
                <w:sz w:val="22"/>
                <w:szCs w:val="22"/>
                <w:lang w:val="es-AR" w:eastAsia="es-AR"/>
              </w:rPr>
              <w:t xml:space="preserve"> húmedas, marcadores, punzones, </w:t>
            </w:r>
            <w:r w:rsidRPr="003465F6">
              <w:rPr>
                <w:rFonts w:ascii="Arial" w:hAnsi="Arial" w:cs="Arial"/>
                <w:sz w:val="22"/>
                <w:szCs w:val="22"/>
                <w:lang w:val="es-AR" w:eastAsia="es-AR"/>
              </w:rPr>
              <w:t>cola vinílica, mouse, pinc</w:t>
            </w:r>
            <w:r>
              <w:rPr>
                <w:rFonts w:ascii="Arial" w:hAnsi="Arial" w:cs="Arial"/>
                <w:sz w:val="22"/>
                <w:szCs w:val="22"/>
                <w:lang w:val="es-AR" w:eastAsia="es-AR"/>
              </w:rPr>
              <w:t xml:space="preserve">eles, témpera, papeles, telas, fibras </w:t>
            </w:r>
            <w:r w:rsidR="00822EF4">
              <w:rPr>
                <w:rFonts w:ascii="Arial" w:hAnsi="Arial" w:cs="Arial"/>
                <w:sz w:val="22"/>
                <w:szCs w:val="22"/>
                <w:lang w:val="es-AR" w:eastAsia="es-AR"/>
              </w:rPr>
              <w:t xml:space="preserve">vegetales e </w:t>
            </w:r>
            <w:r w:rsidRPr="003465F6">
              <w:rPr>
                <w:rFonts w:ascii="Arial" w:hAnsi="Arial" w:cs="Arial"/>
                <w:sz w:val="22"/>
                <w:szCs w:val="22"/>
                <w:lang w:val="es-AR" w:eastAsia="es-AR"/>
              </w:rPr>
              <w:t>industriales, ma</w:t>
            </w:r>
            <w:r>
              <w:rPr>
                <w:rFonts w:ascii="Arial" w:hAnsi="Arial" w:cs="Arial"/>
                <w:sz w:val="22"/>
                <w:szCs w:val="22"/>
                <w:lang w:val="es-AR" w:eastAsia="es-AR"/>
              </w:rPr>
              <w:t xml:space="preserve">teriales de desecho, materiales </w:t>
            </w:r>
            <w:r w:rsidRPr="003465F6">
              <w:rPr>
                <w:rFonts w:ascii="Arial" w:hAnsi="Arial" w:cs="Arial"/>
                <w:sz w:val="22"/>
                <w:szCs w:val="22"/>
                <w:lang w:val="es-AR" w:eastAsia="es-AR"/>
              </w:rPr>
              <w:t>propio de la zon</w:t>
            </w:r>
            <w:r>
              <w:rPr>
                <w:rFonts w:ascii="Arial" w:hAnsi="Arial" w:cs="Arial"/>
                <w:sz w:val="22"/>
                <w:szCs w:val="22"/>
                <w:lang w:val="es-AR" w:eastAsia="es-AR"/>
              </w:rPr>
              <w:t xml:space="preserve">a, computadora, </w:t>
            </w:r>
            <w:r w:rsidRPr="003465F6">
              <w:rPr>
                <w:rFonts w:ascii="Arial" w:hAnsi="Arial" w:cs="Arial"/>
                <w:sz w:val="22"/>
                <w:szCs w:val="22"/>
                <w:lang w:val="es-AR" w:eastAsia="es-AR"/>
              </w:rPr>
              <w:t>proyector, cámara fotográfica y de video, fotocopiadora.</w:t>
            </w: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 xml:space="preserve">Utilización de soporte de </w:t>
            </w:r>
            <w:r>
              <w:rPr>
                <w:rFonts w:ascii="Arial" w:hAnsi="Arial" w:cs="Arial"/>
                <w:sz w:val="22"/>
                <w:szCs w:val="22"/>
                <w:lang w:val="es-AR" w:eastAsia="es-AR"/>
              </w:rPr>
              <w:t xml:space="preserve">diferentes materiales, tamaños; </w:t>
            </w:r>
            <w:r w:rsidRPr="003465F6">
              <w:rPr>
                <w:rFonts w:ascii="Arial" w:hAnsi="Arial" w:cs="Arial"/>
                <w:sz w:val="22"/>
                <w:szCs w:val="22"/>
                <w:lang w:val="es-AR" w:eastAsia="es-AR"/>
              </w:rPr>
              <w:t>formas y texturas.</w:t>
            </w:r>
          </w:p>
        </w:tc>
      </w:tr>
      <w:tr w:rsidR="003465F6" w:rsidTr="00A5358C">
        <w:tc>
          <w:tcPr>
            <w:tcW w:w="3871"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Representación en el espacio tridimensional.</w:t>
            </w: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Modelado</w:t>
            </w:r>
          </w:p>
        </w:tc>
        <w:tc>
          <w:tcPr>
            <w:tcW w:w="4463"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t>Exploración de las características y posibilidades</w:t>
            </w:r>
            <w:r>
              <w:t xml:space="preserve"> </w:t>
            </w:r>
            <w:r w:rsidRPr="003465F6">
              <w:rPr>
                <w:rFonts w:ascii="Arial" w:hAnsi="Arial" w:cs="Arial"/>
                <w:sz w:val="22"/>
                <w:szCs w:val="22"/>
                <w:lang w:val="es-AR" w:eastAsia="es-AR"/>
              </w:rPr>
              <w:t>expresivas</w:t>
            </w:r>
            <w:r>
              <w:rPr>
                <w:rFonts w:ascii="Arial" w:hAnsi="Arial" w:cs="Arial"/>
                <w:sz w:val="22"/>
                <w:szCs w:val="22"/>
                <w:lang w:val="es-AR" w:eastAsia="es-AR"/>
              </w:rPr>
              <w:t xml:space="preserve"> </w:t>
            </w:r>
            <w:r w:rsidRPr="003465F6">
              <w:rPr>
                <w:rFonts w:ascii="Arial" w:hAnsi="Arial" w:cs="Arial"/>
                <w:sz w:val="22"/>
                <w:szCs w:val="22"/>
                <w:lang w:val="es-AR" w:eastAsia="es-AR"/>
              </w:rPr>
              <w:t>de: arcilla, crealina, plastilina, masa de sal.</w:t>
            </w: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Combinación de pastas</w:t>
            </w:r>
            <w:r>
              <w:rPr>
                <w:rFonts w:ascii="Arial" w:hAnsi="Arial" w:cs="Arial"/>
                <w:sz w:val="22"/>
                <w:szCs w:val="22"/>
                <w:lang w:val="es-AR" w:eastAsia="es-AR"/>
              </w:rPr>
              <w:t xml:space="preserve"> para modelar con materiales de </w:t>
            </w:r>
            <w:r w:rsidRPr="003465F6">
              <w:rPr>
                <w:rFonts w:ascii="Arial" w:hAnsi="Arial" w:cs="Arial"/>
                <w:sz w:val="22"/>
                <w:szCs w:val="22"/>
                <w:lang w:val="es-AR" w:eastAsia="es-AR"/>
              </w:rPr>
              <w:t>desecho y pigmentos.</w:t>
            </w:r>
          </w:p>
        </w:tc>
      </w:tr>
      <w:tr w:rsidR="003465F6" w:rsidTr="00A5358C">
        <w:tc>
          <w:tcPr>
            <w:tcW w:w="3871" w:type="dxa"/>
          </w:tcPr>
          <w:p w:rsidR="003465F6" w:rsidRDefault="003465F6" w:rsidP="00F50DFD">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Construcción</w:t>
            </w:r>
          </w:p>
        </w:tc>
        <w:tc>
          <w:tcPr>
            <w:tcW w:w="4463"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Construcción de máscaras</w:t>
            </w:r>
            <w:r>
              <w:rPr>
                <w:rFonts w:ascii="Arial" w:hAnsi="Arial" w:cs="Arial"/>
                <w:sz w:val="22"/>
                <w:szCs w:val="22"/>
                <w:lang w:val="es-AR" w:eastAsia="es-AR"/>
              </w:rPr>
              <w:t xml:space="preserve">, móviles, títeres, disfraces y </w:t>
            </w:r>
            <w:r w:rsidRPr="003465F6">
              <w:rPr>
                <w:rFonts w:ascii="Arial" w:hAnsi="Arial" w:cs="Arial"/>
                <w:sz w:val="22"/>
                <w:szCs w:val="22"/>
                <w:lang w:val="es-AR" w:eastAsia="es-AR"/>
              </w:rPr>
              <w:t>escenografías sencillas.</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Reconocimiento de l</w:t>
            </w:r>
            <w:r>
              <w:rPr>
                <w:rFonts w:ascii="Arial" w:hAnsi="Arial" w:cs="Arial"/>
                <w:sz w:val="22"/>
                <w:szCs w:val="22"/>
                <w:lang w:val="es-AR" w:eastAsia="es-AR"/>
              </w:rPr>
              <w:t xml:space="preserve">os procedimientos </w:t>
            </w:r>
            <w:r>
              <w:rPr>
                <w:rFonts w:ascii="Arial" w:hAnsi="Arial" w:cs="Arial"/>
                <w:sz w:val="22"/>
                <w:szCs w:val="22"/>
                <w:lang w:val="es-AR" w:eastAsia="es-AR"/>
              </w:rPr>
              <w:lastRenderedPageBreak/>
              <w:t xml:space="preserve">más adecuados </w:t>
            </w:r>
            <w:r w:rsidRPr="003465F6">
              <w:rPr>
                <w:rFonts w:ascii="Arial" w:hAnsi="Arial" w:cs="Arial"/>
                <w:sz w:val="22"/>
                <w:szCs w:val="22"/>
                <w:lang w:val="es-AR" w:eastAsia="es-AR"/>
              </w:rPr>
              <w:t>para la representación</w:t>
            </w:r>
            <w:r>
              <w:rPr>
                <w:rFonts w:ascii="Arial" w:hAnsi="Arial" w:cs="Arial"/>
                <w:sz w:val="22"/>
                <w:szCs w:val="22"/>
                <w:lang w:val="es-AR" w:eastAsia="es-AR"/>
              </w:rPr>
              <w:t xml:space="preserve"> bidimensional y tridimensional apropiados </w:t>
            </w:r>
            <w:r w:rsidRPr="003465F6">
              <w:rPr>
                <w:rFonts w:ascii="Arial" w:hAnsi="Arial" w:cs="Arial"/>
                <w:sz w:val="22"/>
                <w:szCs w:val="22"/>
                <w:lang w:val="es-AR" w:eastAsia="es-AR"/>
              </w:rPr>
              <w:t>a su proyecto personal.</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Análisis de los distintos modos de representación (lectura</w:t>
            </w:r>
            <w:r>
              <w:rPr>
                <w:rFonts w:ascii="Arial" w:hAnsi="Arial" w:cs="Arial"/>
                <w:sz w:val="22"/>
                <w:szCs w:val="22"/>
                <w:lang w:val="es-AR" w:eastAsia="es-AR"/>
              </w:rPr>
              <w:t xml:space="preserve"> </w:t>
            </w:r>
            <w:r w:rsidRPr="003465F6">
              <w:rPr>
                <w:rFonts w:ascii="Arial" w:hAnsi="Arial" w:cs="Arial"/>
                <w:sz w:val="22"/>
                <w:szCs w:val="22"/>
                <w:lang w:val="es-AR" w:eastAsia="es-AR"/>
              </w:rPr>
              <w:t>de producciones plásticas regionales, nacionales y universales).</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Observación de su propia p</w:t>
            </w:r>
            <w:r>
              <w:rPr>
                <w:rFonts w:ascii="Arial" w:hAnsi="Arial" w:cs="Arial"/>
                <w:sz w:val="22"/>
                <w:szCs w:val="22"/>
                <w:lang w:val="es-AR" w:eastAsia="es-AR"/>
              </w:rPr>
              <w:t xml:space="preserve">roducción y de las producciones </w:t>
            </w:r>
            <w:r w:rsidRPr="003465F6">
              <w:rPr>
                <w:rFonts w:ascii="Arial" w:hAnsi="Arial" w:cs="Arial"/>
                <w:sz w:val="22"/>
                <w:szCs w:val="22"/>
                <w:lang w:val="es-AR" w:eastAsia="es-AR"/>
              </w:rPr>
              <w:t>de los otros (</w:t>
            </w:r>
            <w:r>
              <w:rPr>
                <w:rFonts w:ascii="Arial" w:hAnsi="Arial" w:cs="Arial"/>
                <w:sz w:val="22"/>
                <w:szCs w:val="22"/>
                <w:lang w:val="es-AR" w:eastAsia="es-AR"/>
              </w:rPr>
              <w:t xml:space="preserve">no valorativa): análisis de las </w:t>
            </w:r>
            <w:r w:rsidRPr="003465F6">
              <w:rPr>
                <w:rFonts w:ascii="Arial" w:hAnsi="Arial" w:cs="Arial"/>
                <w:sz w:val="22"/>
                <w:szCs w:val="22"/>
                <w:lang w:val="es-AR" w:eastAsia="es-AR"/>
              </w:rPr>
              <w:t>características</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3465F6">
              <w:rPr>
                <w:rFonts w:ascii="Arial" w:hAnsi="Arial" w:cs="Arial"/>
                <w:sz w:val="22"/>
                <w:szCs w:val="22"/>
                <w:lang w:val="es-AR" w:eastAsia="es-AR"/>
              </w:rPr>
              <w:t>y</w:t>
            </w:r>
            <w:proofErr w:type="gramEnd"/>
            <w:r w:rsidRPr="003465F6">
              <w:rPr>
                <w:rFonts w:ascii="Arial" w:hAnsi="Arial" w:cs="Arial"/>
                <w:sz w:val="22"/>
                <w:szCs w:val="22"/>
                <w:lang w:val="es-AR" w:eastAsia="es-AR"/>
              </w:rPr>
              <w:t xml:space="preserve"> rasgos personales,</w:t>
            </w:r>
            <w:r>
              <w:rPr>
                <w:rFonts w:ascii="Arial" w:hAnsi="Arial" w:cs="Arial"/>
                <w:sz w:val="22"/>
                <w:szCs w:val="22"/>
                <w:lang w:val="es-AR" w:eastAsia="es-AR"/>
              </w:rPr>
              <w:t xml:space="preserve"> singularidad en el tratamiento </w:t>
            </w:r>
            <w:r w:rsidRPr="003465F6">
              <w:rPr>
                <w:rFonts w:ascii="Arial" w:hAnsi="Arial" w:cs="Arial"/>
                <w:sz w:val="22"/>
                <w:szCs w:val="22"/>
                <w:lang w:val="es-AR" w:eastAsia="es-AR"/>
              </w:rPr>
              <w:t>del tema, del color, de la forma, del procedimiento artístico.</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Relación del proceso y del producto: análisis de las dificultades,</w:t>
            </w: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3465F6">
              <w:rPr>
                <w:rFonts w:ascii="Arial" w:hAnsi="Arial" w:cs="Arial"/>
                <w:sz w:val="22"/>
                <w:szCs w:val="22"/>
                <w:lang w:val="es-AR" w:eastAsia="es-AR"/>
              </w:rPr>
              <w:t>obstáculos</w:t>
            </w:r>
            <w:proofErr w:type="gramEnd"/>
            <w:r w:rsidRPr="003465F6">
              <w:rPr>
                <w:rFonts w:ascii="Arial" w:hAnsi="Arial" w:cs="Arial"/>
                <w:sz w:val="22"/>
                <w:szCs w:val="22"/>
                <w:lang w:val="es-AR" w:eastAsia="es-AR"/>
              </w:rPr>
              <w:t xml:space="preserve"> y l</w:t>
            </w:r>
            <w:r>
              <w:rPr>
                <w:rFonts w:ascii="Arial" w:hAnsi="Arial" w:cs="Arial"/>
                <w:sz w:val="22"/>
                <w:szCs w:val="22"/>
                <w:lang w:val="es-AR" w:eastAsia="es-AR"/>
              </w:rPr>
              <w:t xml:space="preserve">os descubrimientos, ‘hallazgos, </w:t>
            </w:r>
            <w:r w:rsidRPr="003465F6">
              <w:rPr>
                <w:rFonts w:ascii="Arial" w:hAnsi="Arial" w:cs="Arial"/>
                <w:sz w:val="22"/>
                <w:szCs w:val="22"/>
                <w:lang w:val="es-AR" w:eastAsia="es-AR"/>
              </w:rPr>
              <w:t>combinaciones en el proceso de creac</w:t>
            </w:r>
            <w:r>
              <w:rPr>
                <w:rFonts w:ascii="Arial" w:hAnsi="Arial" w:cs="Arial"/>
                <w:sz w:val="22"/>
                <w:szCs w:val="22"/>
                <w:lang w:val="es-AR" w:eastAsia="es-AR"/>
              </w:rPr>
              <w:t xml:space="preserve">ión-producción y </w:t>
            </w:r>
            <w:r w:rsidRPr="003465F6">
              <w:rPr>
                <w:rFonts w:ascii="Arial" w:hAnsi="Arial" w:cs="Arial"/>
                <w:sz w:val="22"/>
                <w:szCs w:val="22"/>
                <w:lang w:val="es-AR" w:eastAsia="es-AR"/>
              </w:rPr>
              <w:t>su relación con el producto final.</w:t>
            </w:r>
          </w:p>
        </w:tc>
      </w:tr>
      <w:tr w:rsidR="003465F6" w:rsidTr="009119CA">
        <w:tc>
          <w:tcPr>
            <w:tcW w:w="8334" w:type="dxa"/>
            <w:gridSpan w:val="2"/>
          </w:tcPr>
          <w:p w:rsidR="003465F6" w:rsidRPr="003E0959" w:rsidRDefault="003465F6" w:rsidP="003465F6">
            <w:pPr>
              <w:widowControl w:val="0"/>
              <w:suppressAutoHyphens w:val="0"/>
              <w:autoSpaceDE w:val="0"/>
              <w:autoSpaceDN w:val="0"/>
              <w:adjustRightInd w:val="0"/>
              <w:spacing w:line="360" w:lineRule="auto"/>
              <w:contextualSpacing/>
              <w:jc w:val="center"/>
              <w:rPr>
                <w:rFonts w:ascii="Arial" w:hAnsi="Arial" w:cs="Arial"/>
                <w:b/>
                <w:sz w:val="22"/>
                <w:szCs w:val="22"/>
                <w:lang w:val="es-AR" w:eastAsia="es-AR"/>
              </w:rPr>
            </w:pPr>
            <w:r w:rsidRPr="003E0959">
              <w:rPr>
                <w:rFonts w:ascii="Arial" w:hAnsi="Arial" w:cs="Arial"/>
                <w:b/>
                <w:sz w:val="22"/>
                <w:szCs w:val="22"/>
                <w:lang w:val="es-AR" w:eastAsia="es-AR"/>
              </w:rPr>
              <w:lastRenderedPageBreak/>
              <w:t>MÚSICA</w:t>
            </w:r>
          </w:p>
        </w:tc>
      </w:tr>
      <w:tr w:rsidR="00822EF4" w:rsidTr="00A5358C">
        <w:tc>
          <w:tcPr>
            <w:tcW w:w="3871" w:type="dxa"/>
          </w:tcPr>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El Sonido y sus atributos. Relaciones sonoras de: altura,</w:t>
            </w:r>
            <w:r w:rsidR="008E3E18">
              <w:rPr>
                <w:rFonts w:ascii="Arial" w:hAnsi="Arial" w:cs="Arial"/>
                <w:sz w:val="22"/>
                <w:szCs w:val="22"/>
                <w:lang w:val="es-AR" w:eastAsia="es-AR"/>
              </w:rPr>
              <w:t xml:space="preserve"> i</w:t>
            </w:r>
            <w:r w:rsidRPr="00822EF4">
              <w:rPr>
                <w:rFonts w:ascii="Arial" w:hAnsi="Arial" w:cs="Arial"/>
                <w:sz w:val="22"/>
                <w:szCs w:val="22"/>
                <w:lang w:val="es-AR" w:eastAsia="es-AR"/>
              </w:rPr>
              <w:t>ntensidad, timbre, duración.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Espacialidad del sonido: localiza</w:t>
            </w:r>
            <w:r w:rsidR="008E3E18">
              <w:rPr>
                <w:rFonts w:ascii="Arial" w:hAnsi="Arial" w:cs="Arial"/>
                <w:sz w:val="22"/>
                <w:szCs w:val="22"/>
                <w:lang w:val="es-AR" w:eastAsia="es-AR"/>
              </w:rPr>
              <w:t xml:space="preserve">ción de la fuente (procedencia, </w:t>
            </w:r>
            <w:r w:rsidRPr="00822EF4">
              <w:rPr>
                <w:rFonts w:ascii="Arial" w:hAnsi="Arial" w:cs="Arial"/>
                <w:sz w:val="22"/>
                <w:szCs w:val="22"/>
                <w:lang w:val="es-AR" w:eastAsia="es-AR"/>
              </w:rPr>
              <w:t>distancia, dirección).</w:t>
            </w:r>
          </w:p>
          <w:p w:rsidR="00822EF4" w:rsidRP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Los sonidos del entorno natural y social inmediato.</w:t>
            </w:r>
          </w:p>
          <w:p w:rsidR="00822EF4" w:rsidRDefault="00822EF4" w:rsidP="00822EF4">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22EF4">
              <w:rPr>
                <w:rFonts w:ascii="Arial" w:hAnsi="Arial" w:cs="Arial"/>
                <w:sz w:val="22"/>
                <w:szCs w:val="22"/>
                <w:lang w:val="es-AR" w:eastAsia="es-AR"/>
              </w:rPr>
              <w:t xml:space="preserve">- La organización del sonido en la </w:t>
            </w:r>
            <w:r w:rsidR="008E3E18" w:rsidRPr="00822EF4">
              <w:rPr>
                <w:rFonts w:ascii="Arial" w:hAnsi="Arial" w:cs="Arial"/>
                <w:sz w:val="22"/>
                <w:szCs w:val="22"/>
                <w:lang w:val="es-AR" w:eastAsia="es-AR"/>
              </w:rPr>
              <w:t>música</w:t>
            </w:r>
            <w:r w:rsidRPr="00822EF4">
              <w:rPr>
                <w:rFonts w:ascii="Arial" w:hAnsi="Arial" w:cs="Arial"/>
                <w:sz w:val="22"/>
                <w:szCs w:val="22"/>
                <w:lang w:val="es-AR" w:eastAsia="es-AR"/>
              </w:rPr>
              <w:t>:</w:t>
            </w:r>
          </w:p>
        </w:tc>
        <w:tc>
          <w:tcPr>
            <w:tcW w:w="4463" w:type="dxa"/>
          </w:tcPr>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Discriminación auditiva, selección y producción de sonidos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E3E18">
              <w:rPr>
                <w:rFonts w:ascii="Arial" w:hAnsi="Arial" w:cs="Arial"/>
                <w:sz w:val="22"/>
                <w:szCs w:val="22"/>
                <w:lang w:val="es-AR" w:eastAsia="es-AR"/>
              </w:rPr>
              <w:t>y</w:t>
            </w:r>
            <w:proofErr w:type="gramEnd"/>
            <w:r w:rsidRPr="008E3E18">
              <w:rPr>
                <w:rFonts w:ascii="Arial" w:hAnsi="Arial" w:cs="Arial"/>
                <w:sz w:val="22"/>
                <w:szCs w:val="22"/>
                <w:lang w:val="es-AR" w:eastAsia="es-AR"/>
              </w:rPr>
              <w:t xml:space="preserve"> relaciones sonoras, atendiendo a sus atributos.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 Localización de la fuente sonora, fija o móvil.</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E3E18">
              <w:rPr>
                <w:rFonts w:ascii="Arial" w:hAnsi="Arial" w:cs="Arial"/>
                <w:sz w:val="22"/>
                <w:szCs w:val="22"/>
                <w:lang w:val="es-AR" w:eastAsia="es-AR"/>
              </w:rPr>
              <w:t>t</w:t>
            </w:r>
            <w:proofErr w:type="gramEnd"/>
            <w:r w:rsidRPr="008E3E18">
              <w:rPr>
                <w:rFonts w:ascii="Arial" w:hAnsi="Arial" w:cs="Arial"/>
                <w:sz w:val="22"/>
                <w:szCs w:val="22"/>
                <w:lang w:val="es-AR" w:eastAsia="es-AR"/>
              </w:rPr>
              <w:t xml:space="preserve"> Discriminación, reconocimiento e imitaci</w:t>
            </w:r>
            <w:r>
              <w:rPr>
                <w:rFonts w:ascii="Arial" w:hAnsi="Arial" w:cs="Arial"/>
                <w:sz w:val="22"/>
                <w:szCs w:val="22"/>
                <w:lang w:val="es-AR" w:eastAsia="es-AR"/>
              </w:rPr>
              <w:t xml:space="preserve">ón de sonidos </w:t>
            </w:r>
            <w:r w:rsidRPr="008E3E18">
              <w:rPr>
                <w:rFonts w:ascii="Arial" w:hAnsi="Arial" w:cs="Arial"/>
                <w:sz w:val="22"/>
                <w:szCs w:val="22"/>
                <w:lang w:val="es-AR" w:eastAsia="es-AR"/>
              </w:rPr>
              <w:t>del entorno natural y social. Selección y producción vocal</w:t>
            </w:r>
            <w:r>
              <w:rPr>
                <w:rFonts w:ascii="Arial" w:hAnsi="Arial" w:cs="Arial"/>
                <w:sz w:val="22"/>
                <w:szCs w:val="22"/>
                <w:lang w:val="es-AR" w:eastAsia="es-AR"/>
              </w:rPr>
              <w:t xml:space="preserve"> e </w:t>
            </w:r>
            <w:r w:rsidRPr="008E3E18">
              <w:rPr>
                <w:rFonts w:ascii="Arial" w:hAnsi="Arial" w:cs="Arial"/>
                <w:sz w:val="22"/>
                <w:szCs w:val="22"/>
                <w:lang w:val="es-AR" w:eastAsia="es-AR"/>
              </w:rPr>
              <w:t>instrumental.</w:t>
            </w:r>
          </w:p>
          <w:p w:rsidR="00822EF4" w:rsidRPr="003465F6"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 xml:space="preserve"> Discriminación y reconoci</w:t>
            </w:r>
            <w:r>
              <w:rPr>
                <w:rFonts w:ascii="Arial" w:hAnsi="Arial" w:cs="Arial"/>
                <w:sz w:val="22"/>
                <w:szCs w:val="22"/>
                <w:lang w:val="es-AR" w:eastAsia="es-AR"/>
              </w:rPr>
              <w:t xml:space="preserve">miento de aspectos de la música </w:t>
            </w:r>
            <w:r w:rsidRPr="008E3E18">
              <w:rPr>
                <w:rFonts w:ascii="Arial" w:hAnsi="Arial" w:cs="Arial"/>
                <w:sz w:val="22"/>
                <w:szCs w:val="22"/>
                <w:lang w:val="es-AR" w:eastAsia="es-AR"/>
              </w:rPr>
              <w:t>a través de la percepción (global y parcial).</w:t>
            </w:r>
          </w:p>
        </w:tc>
      </w:tr>
      <w:tr w:rsidR="003465F6" w:rsidTr="00A5358C">
        <w:tc>
          <w:tcPr>
            <w:tcW w:w="3871" w:type="dxa"/>
          </w:tcPr>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t xml:space="preserve">La audición sonora y musical: memoria sonora, musical; </w:t>
            </w:r>
            <w:r w:rsidRPr="003465F6">
              <w:rPr>
                <w:rFonts w:ascii="Arial" w:hAnsi="Arial" w:cs="Arial"/>
                <w:sz w:val="22"/>
                <w:szCs w:val="22"/>
                <w:lang w:val="es-AR" w:eastAsia="es-AR"/>
              </w:rPr>
              <w:t>evocación sonora.</w:t>
            </w:r>
          </w:p>
        </w:tc>
        <w:tc>
          <w:tcPr>
            <w:tcW w:w="4463"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Discriminación, reconocimi</w:t>
            </w:r>
            <w:r>
              <w:rPr>
                <w:rFonts w:ascii="Arial" w:hAnsi="Arial" w:cs="Arial"/>
                <w:sz w:val="22"/>
                <w:szCs w:val="22"/>
                <w:lang w:val="es-AR" w:eastAsia="es-AR"/>
              </w:rPr>
              <w:t xml:space="preserve">ento y selección a partir de la </w:t>
            </w:r>
            <w:r w:rsidRPr="003465F6">
              <w:rPr>
                <w:rFonts w:ascii="Arial" w:hAnsi="Arial" w:cs="Arial"/>
                <w:sz w:val="22"/>
                <w:szCs w:val="22"/>
                <w:lang w:val="es-AR" w:eastAsia="es-AR"/>
              </w:rPr>
              <w:t>percepción global y parcial.</w:t>
            </w:r>
          </w:p>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 xml:space="preserve">. Reconocimiento y memorización de un </w:t>
            </w:r>
            <w:r w:rsidRPr="003465F6">
              <w:rPr>
                <w:rFonts w:ascii="Arial" w:hAnsi="Arial" w:cs="Arial"/>
                <w:sz w:val="22"/>
                <w:szCs w:val="22"/>
                <w:lang w:val="es-AR" w:eastAsia="es-AR"/>
              </w:rPr>
              <w:lastRenderedPageBreak/>
              <w:t>cancionero.</w:t>
            </w: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 Reconocimiento de sonid</w:t>
            </w:r>
            <w:r>
              <w:rPr>
                <w:rFonts w:ascii="Arial" w:hAnsi="Arial" w:cs="Arial"/>
                <w:sz w:val="22"/>
                <w:szCs w:val="22"/>
                <w:lang w:val="es-AR" w:eastAsia="es-AR"/>
              </w:rPr>
              <w:t xml:space="preserve">os y de una selección de trozos </w:t>
            </w:r>
            <w:r w:rsidRPr="003465F6">
              <w:rPr>
                <w:rFonts w:ascii="Arial" w:hAnsi="Arial" w:cs="Arial"/>
                <w:sz w:val="22"/>
                <w:szCs w:val="22"/>
                <w:lang w:val="es-AR" w:eastAsia="es-AR"/>
              </w:rPr>
              <w:t>musicales de diferentes géneros y estilos.</w:t>
            </w:r>
          </w:p>
        </w:tc>
      </w:tr>
      <w:tr w:rsidR="003465F6" w:rsidTr="00A5358C">
        <w:tc>
          <w:tcPr>
            <w:tcW w:w="3871" w:type="dxa"/>
          </w:tcPr>
          <w:p w:rsidR="003465F6" w:rsidRP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lastRenderedPageBreak/>
              <w:t>La voz</w:t>
            </w:r>
            <w:r w:rsidR="00A5358C">
              <w:rPr>
                <w:rFonts w:ascii="Arial" w:hAnsi="Arial" w:cs="Arial"/>
                <w:sz w:val="22"/>
                <w:szCs w:val="22"/>
                <w:lang w:val="es-AR" w:eastAsia="es-AR"/>
              </w:rPr>
              <w:t xml:space="preserve">: </w:t>
            </w:r>
            <w:r w:rsidRPr="003465F6">
              <w:rPr>
                <w:rFonts w:ascii="Arial" w:hAnsi="Arial" w:cs="Arial"/>
                <w:sz w:val="22"/>
                <w:szCs w:val="22"/>
                <w:lang w:val="es-AR" w:eastAsia="es-AR"/>
              </w:rPr>
              <w:t xml:space="preserve">tesitura y timbre de su </w:t>
            </w:r>
            <w:r w:rsidR="00A5358C">
              <w:rPr>
                <w:rFonts w:ascii="Arial" w:hAnsi="Arial" w:cs="Arial"/>
                <w:sz w:val="22"/>
                <w:szCs w:val="22"/>
                <w:lang w:val="es-AR" w:eastAsia="es-AR"/>
              </w:rPr>
              <w:t xml:space="preserve">propia voz y de sus compañeros; </w:t>
            </w:r>
            <w:r w:rsidRPr="003465F6">
              <w:rPr>
                <w:rFonts w:ascii="Arial" w:hAnsi="Arial" w:cs="Arial"/>
                <w:sz w:val="22"/>
                <w:szCs w:val="22"/>
                <w:lang w:val="es-AR" w:eastAsia="es-AR"/>
              </w:rPr>
              <w:t>la voz cantada y hablada (emisión vocal);</w:t>
            </w:r>
          </w:p>
          <w:p w:rsidR="003465F6" w:rsidRDefault="003465F6" w:rsidP="003465F6">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3465F6">
              <w:rPr>
                <w:rFonts w:ascii="Arial" w:hAnsi="Arial" w:cs="Arial"/>
                <w:sz w:val="22"/>
                <w:szCs w:val="22"/>
                <w:lang w:val="es-AR" w:eastAsia="es-AR"/>
              </w:rPr>
              <w:t xml:space="preserve">el canto </w:t>
            </w:r>
            <w:r w:rsidR="00A5358C">
              <w:rPr>
                <w:rFonts w:ascii="Arial" w:hAnsi="Arial" w:cs="Arial"/>
                <w:sz w:val="22"/>
                <w:szCs w:val="22"/>
                <w:lang w:val="es-AR" w:eastAsia="es-AR"/>
              </w:rPr>
              <w:t xml:space="preserve">individual y grupal; otros sonidos vocales; </w:t>
            </w:r>
            <w:r w:rsidRPr="003465F6">
              <w:rPr>
                <w:rFonts w:ascii="Arial" w:hAnsi="Arial" w:cs="Arial"/>
                <w:sz w:val="22"/>
                <w:szCs w:val="22"/>
                <w:lang w:val="es-AR" w:eastAsia="es-AR"/>
              </w:rPr>
              <w:t>la voz infantil y la voz adulta (femenina y masculina</w:t>
            </w:r>
            <w:r w:rsidR="00A5358C">
              <w:rPr>
                <w:rFonts w:ascii="Arial" w:hAnsi="Arial" w:cs="Arial"/>
                <w:sz w:val="22"/>
                <w:szCs w:val="22"/>
                <w:lang w:val="es-AR" w:eastAsia="es-AR"/>
              </w:rPr>
              <w:t>)</w:t>
            </w:r>
          </w:p>
        </w:tc>
        <w:tc>
          <w:tcPr>
            <w:tcW w:w="4463"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Exploración de su propi</w:t>
            </w:r>
            <w:r>
              <w:rPr>
                <w:rFonts w:ascii="Arial" w:hAnsi="Arial" w:cs="Arial"/>
                <w:sz w:val="22"/>
                <w:szCs w:val="22"/>
                <w:lang w:val="es-AR" w:eastAsia="es-AR"/>
              </w:rPr>
              <w:t xml:space="preserve">a voz y reconocimiento de otras </w:t>
            </w:r>
            <w:r w:rsidRPr="00A5358C">
              <w:rPr>
                <w:rFonts w:ascii="Arial" w:hAnsi="Arial" w:cs="Arial"/>
                <w:sz w:val="22"/>
                <w:szCs w:val="22"/>
                <w:lang w:val="es-AR" w:eastAsia="es-AR"/>
              </w:rPr>
              <w:t>voces (de sus compañeros, sus maestras/os).</w:t>
            </w:r>
          </w:p>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Improvisación y exploració</w:t>
            </w:r>
            <w:r>
              <w:rPr>
                <w:rFonts w:ascii="Arial" w:hAnsi="Arial" w:cs="Arial"/>
                <w:sz w:val="22"/>
                <w:szCs w:val="22"/>
                <w:lang w:val="es-AR" w:eastAsia="es-AR"/>
              </w:rPr>
              <w:t xml:space="preserve">n de la voz cantada y de la voz </w:t>
            </w:r>
            <w:r w:rsidRPr="00A5358C">
              <w:rPr>
                <w:rFonts w:ascii="Arial" w:hAnsi="Arial" w:cs="Arial"/>
                <w:sz w:val="22"/>
                <w:szCs w:val="22"/>
                <w:lang w:val="es-AR" w:eastAsia="es-AR"/>
              </w:rPr>
              <w:t>hablada.</w:t>
            </w:r>
          </w:p>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Interpretación individu</w:t>
            </w:r>
            <w:r>
              <w:rPr>
                <w:rFonts w:ascii="Arial" w:hAnsi="Arial" w:cs="Arial"/>
                <w:sz w:val="22"/>
                <w:szCs w:val="22"/>
                <w:lang w:val="es-AR" w:eastAsia="es-AR"/>
              </w:rPr>
              <w:t xml:space="preserve">al y grupa1 de un repertorio de </w:t>
            </w:r>
            <w:r w:rsidRPr="00A5358C">
              <w:rPr>
                <w:rFonts w:ascii="Arial" w:hAnsi="Arial" w:cs="Arial"/>
                <w:sz w:val="22"/>
                <w:szCs w:val="22"/>
                <w:lang w:val="es-AR" w:eastAsia="es-AR"/>
              </w:rPr>
              <w:t>canciones, atendiendo a la expresividad.</w:t>
            </w:r>
          </w:p>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Exploración y reconocimiento de otros sonidos vocales.</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Discriminación de voces de</w:t>
            </w:r>
            <w:r>
              <w:rPr>
                <w:rFonts w:ascii="Arial" w:hAnsi="Arial" w:cs="Arial"/>
                <w:sz w:val="22"/>
                <w:szCs w:val="22"/>
                <w:lang w:val="es-AR" w:eastAsia="es-AR"/>
              </w:rPr>
              <w:t xml:space="preserve"> diferentes registros (infantiles y adultos</w:t>
            </w:r>
            <w:r w:rsidRPr="00A5358C">
              <w:rPr>
                <w:rFonts w:ascii="Arial" w:hAnsi="Arial" w:cs="Arial"/>
                <w:sz w:val="22"/>
                <w:szCs w:val="22"/>
                <w:lang w:val="es-AR" w:eastAsia="es-AR"/>
              </w:rPr>
              <w:t>).</w:t>
            </w:r>
          </w:p>
        </w:tc>
      </w:tr>
      <w:tr w:rsidR="003465F6" w:rsidTr="00A5358C">
        <w:tc>
          <w:tcPr>
            <w:tcW w:w="3871"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Los instrumentos:</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Fuentes son</w:t>
            </w:r>
            <w:r>
              <w:rPr>
                <w:rFonts w:ascii="Arial" w:hAnsi="Arial" w:cs="Arial"/>
                <w:sz w:val="22"/>
                <w:szCs w:val="22"/>
                <w:lang w:val="es-AR" w:eastAsia="es-AR"/>
              </w:rPr>
              <w:t xml:space="preserve">oras convencionales: </w:t>
            </w:r>
            <w:r w:rsidRPr="00A5358C">
              <w:rPr>
                <w:rFonts w:ascii="Arial" w:hAnsi="Arial" w:cs="Arial"/>
                <w:sz w:val="22"/>
                <w:szCs w:val="22"/>
                <w:lang w:val="es-AR" w:eastAsia="es-AR"/>
              </w:rPr>
              <w:t>instrument</w:t>
            </w:r>
            <w:r>
              <w:rPr>
                <w:rFonts w:ascii="Arial" w:hAnsi="Arial" w:cs="Arial"/>
                <w:sz w:val="22"/>
                <w:szCs w:val="22"/>
                <w:lang w:val="es-AR" w:eastAsia="es-AR"/>
              </w:rPr>
              <w:t xml:space="preserve">os de percusión más familiares; </w:t>
            </w:r>
            <w:r w:rsidRPr="00A5358C">
              <w:rPr>
                <w:rFonts w:ascii="Arial" w:hAnsi="Arial" w:cs="Arial"/>
                <w:sz w:val="22"/>
                <w:szCs w:val="22"/>
                <w:lang w:val="es-AR" w:eastAsia="es-AR"/>
              </w:rPr>
              <w:t>instrumentos más familiares de la orquesta, folklóricos</w:t>
            </w:r>
            <w:r>
              <w:rPr>
                <w:rFonts w:ascii="Arial" w:hAnsi="Arial" w:cs="Arial"/>
                <w:sz w:val="22"/>
                <w:szCs w:val="22"/>
                <w:lang w:val="es-AR" w:eastAsia="es-AR"/>
              </w:rPr>
              <w:t>.</w:t>
            </w:r>
          </w:p>
        </w:tc>
        <w:tc>
          <w:tcPr>
            <w:tcW w:w="4463"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Exploración, discriminación y rec</w:t>
            </w:r>
            <w:r>
              <w:rPr>
                <w:rFonts w:ascii="Arial" w:hAnsi="Arial" w:cs="Arial"/>
                <w:sz w:val="22"/>
                <w:szCs w:val="22"/>
                <w:lang w:val="es-AR" w:eastAsia="es-AR"/>
              </w:rPr>
              <w:t xml:space="preserve">onocimiento de los instrumentos </w:t>
            </w:r>
            <w:r w:rsidRPr="00A5358C">
              <w:rPr>
                <w:rFonts w:ascii="Arial" w:hAnsi="Arial" w:cs="Arial"/>
                <w:sz w:val="22"/>
                <w:szCs w:val="22"/>
                <w:lang w:val="es-AR" w:eastAsia="es-AR"/>
              </w:rPr>
              <w:t>sonoros y musicales habituales en el nivel inicial.</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Identificación de algunos instrumentos de la orquesta,</w:t>
            </w:r>
            <w:r>
              <w:rPr>
                <w:rFonts w:ascii="Arial" w:hAnsi="Arial" w:cs="Arial"/>
                <w:sz w:val="22"/>
                <w:szCs w:val="22"/>
                <w:lang w:val="es-AR" w:eastAsia="es-AR"/>
              </w:rPr>
              <w:t xml:space="preserve"> Folklóricos.</w:t>
            </w:r>
          </w:p>
        </w:tc>
      </w:tr>
      <w:tr w:rsidR="003465F6" w:rsidTr="00A5358C">
        <w:tc>
          <w:tcPr>
            <w:tcW w:w="3871"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Fuentes sonoras no convencionales:</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A5358C">
              <w:rPr>
                <w:rFonts w:ascii="Arial" w:hAnsi="Arial" w:cs="Arial"/>
                <w:sz w:val="22"/>
                <w:szCs w:val="22"/>
                <w:lang w:val="es-AR" w:eastAsia="es-AR"/>
              </w:rPr>
              <w:t>objetos</w:t>
            </w:r>
            <w:proofErr w:type="gramEnd"/>
            <w:r w:rsidRPr="00A5358C">
              <w:rPr>
                <w:rFonts w:ascii="Arial" w:hAnsi="Arial" w:cs="Arial"/>
                <w:sz w:val="22"/>
                <w:szCs w:val="22"/>
                <w:lang w:val="es-AR" w:eastAsia="es-AR"/>
              </w:rPr>
              <w:t xml:space="preserve"> de origen natural: </w:t>
            </w:r>
            <w:r>
              <w:rPr>
                <w:rFonts w:ascii="Arial" w:hAnsi="Arial" w:cs="Arial"/>
                <w:sz w:val="22"/>
                <w:szCs w:val="22"/>
                <w:lang w:val="es-AR" w:eastAsia="es-AR"/>
              </w:rPr>
              <w:t>semillas, vainas, cañas, ramas, calabazas, caracoles. “C</w:t>
            </w:r>
            <w:r w:rsidRPr="00A5358C">
              <w:rPr>
                <w:rFonts w:ascii="Arial" w:hAnsi="Arial" w:cs="Arial"/>
                <w:sz w:val="22"/>
                <w:szCs w:val="22"/>
                <w:lang w:val="es-AR" w:eastAsia="es-AR"/>
              </w:rPr>
              <w:t>otidiafonos” (realizados con objetos cotidianos).</w:t>
            </w:r>
          </w:p>
        </w:tc>
        <w:tc>
          <w:tcPr>
            <w:tcW w:w="4463" w:type="dxa"/>
          </w:tcPr>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Recolección, exploració</w:t>
            </w:r>
            <w:r>
              <w:rPr>
                <w:rFonts w:ascii="Arial" w:hAnsi="Arial" w:cs="Arial"/>
                <w:sz w:val="22"/>
                <w:szCs w:val="22"/>
                <w:lang w:val="es-AR" w:eastAsia="es-AR"/>
              </w:rPr>
              <w:t xml:space="preserve">n, construcción, discriminación </w:t>
            </w:r>
            <w:r w:rsidRPr="00A5358C">
              <w:rPr>
                <w:rFonts w:ascii="Arial" w:hAnsi="Arial" w:cs="Arial"/>
                <w:sz w:val="22"/>
                <w:szCs w:val="22"/>
                <w:lang w:val="es-AR" w:eastAsia="es-AR"/>
              </w:rPr>
              <w:t>y reconocimiento de diferentes fuentes sonoras no convencionales.</w:t>
            </w:r>
          </w:p>
        </w:tc>
      </w:tr>
      <w:tr w:rsidR="003465F6" w:rsidTr="00A5358C">
        <w:tc>
          <w:tcPr>
            <w:tcW w:w="3871"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Materiales y objetos: carac</w:t>
            </w:r>
            <w:r>
              <w:rPr>
                <w:rFonts w:ascii="Arial" w:hAnsi="Arial" w:cs="Arial"/>
                <w:sz w:val="22"/>
                <w:szCs w:val="22"/>
                <w:lang w:val="es-AR" w:eastAsia="es-AR"/>
              </w:rPr>
              <w:t>terísticas, propiedades sonoras (superficie, tamaño, forma</w:t>
            </w:r>
            <w:r w:rsidRPr="00A5358C">
              <w:rPr>
                <w:rFonts w:ascii="Arial" w:hAnsi="Arial" w:cs="Arial"/>
                <w:sz w:val="22"/>
                <w:szCs w:val="22"/>
                <w:lang w:val="es-AR" w:eastAsia="es-AR"/>
              </w:rPr>
              <w:t>).</w:t>
            </w:r>
          </w:p>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t xml:space="preserve">Modos de acción: </w:t>
            </w:r>
            <w:r w:rsidRPr="00A5358C">
              <w:rPr>
                <w:rFonts w:ascii="Arial" w:hAnsi="Arial" w:cs="Arial"/>
                <w:sz w:val="22"/>
                <w:szCs w:val="22"/>
                <w:lang w:val="es-AR" w:eastAsia="es-AR"/>
              </w:rPr>
              <w:t>percutir (usando diferentes</w:t>
            </w:r>
            <w:r>
              <w:rPr>
                <w:rFonts w:ascii="Arial" w:hAnsi="Arial" w:cs="Arial"/>
                <w:sz w:val="22"/>
                <w:szCs w:val="22"/>
                <w:lang w:val="es-AR" w:eastAsia="es-AR"/>
              </w:rPr>
              <w:t xml:space="preserve"> mediadores: palillos, baquetas </w:t>
            </w:r>
            <w:r w:rsidRPr="00A5358C">
              <w:rPr>
                <w:rFonts w:ascii="Arial" w:hAnsi="Arial" w:cs="Arial"/>
                <w:sz w:val="22"/>
                <w:szCs w:val="22"/>
                <w:lang w:val="es-AR" w:eastAsia="es-AR"/>
              </w:rPr>
              <w:t xml:space="preserve">duras y </w:t>
            </w:r>
            <w:r>
              <w:rPr>
                <w:rFonts w:ascii="Arial" w:hAnsi="Arial" w:cs="Arial"/>
                <w:sz w:val="22"/>
                <w:szCs w:val="22"/>
                <w:lang w:val="es-AR" w:eastAsia="es-AR"/>
              </w:rPr>
              <w:t xml:space="preserve">blandas, dedos, escobillas); </w:t>
            </w:r>
            <w:r w:rsidRPr="00A5358C">
              <w:rPr>
                <w:rFonts w:ascii="Arial" w:hAnsi="Arial" w:cs="Arial"/>
                <w:sz w:val="22"/>
                <w:szCs w:val="22"/>
                <w:lang w:val="es-AR" w:eastAsia="es-AR"/>
              </w:rPr>
              <w:t>raspar, frotar, sacudir, en</w:t>
            </w:r>
            <w:r>
              <w:rPr>
                <w:rFonts w:ascii="Arial" w:hAnsi="Arial" w:cs="Arial"/>
                <w:sz w:val="22"/>
                <w:szCs w:val="22"/>
                <w:lang w:val="es-AR" w:eastAsia="es-AR"/>
              </w:rPr>
              <w:t>trechocar, soplar, puntear</w:t>
            </w:r>
            <w:r w:rsidRPr="00A5358C">
              <w:rPr>
                <w:rFonts w:ascii="Arial" w:hAnsi="Arial" w:cs="Arial"/>
                <w:sz w:val="22"/>
                <w:szCs w:val="22"/>
                <w:lang w:val="es-AR" w:eastAsia="es-AR"/>
              </w:rPr>
              <w:t>.</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t xml:space="preserve">Percusión corporal: </w:t>
            </w:r>
            <w:r w:rsidRPr="00A5358C">
              <w:rPr>
                <w:rFonts w:ascii="Arial" w:hAnsi="Arial" w:cs="Arial"/>
                <w:sz w:val="22"/>
                <w:szCs w:val="22"/>
                <w:lang w:val="es-AR" w:eastAsia="es-AR"/>
              </w:rPr>
              <w:t>con manos</w:t>
            </w:r>
            <w:r>
              <w:rPr>
                <w:rFonts w:ascii="Arial" w:hAnsi="Arial" w:cs="Arial"/>
                <w:sz w:val="22"/>
                <w:szCs w:val="22"/>
                <w:lang w:val="es-AR" w:eastAsia="es-AR"/>
              </w:rPr>
              <w:t xml:space="preserve"> </w:t>
            </w:r>
            <w:r>
              <w:rPr>
                <w:rFonts w:ascii="Arial" w:hAnsi="Arial" w:cs="Arial"/>
                <w:sz w:val="22"/>
                <w:szCs w:val="22"/>
                <w:lang w:val="es-AR" w:eastAsia="es-AR"/>
              </w:rPr>
              <w:lastRenderedPageBreak/>
              <w:t xml:space="preserve">(palmoteos, castañetas, etc.); </w:t>
            </w:r>
            <w:r w:rsidRPr="00A5358C">
              <w:rPr>
                <w:rFonts w:ascii="Arial" w:hAnsi="Arial" w:cs="Arial"/>
                <w:sz w:val="22"/>
                <w:szCs w:val="22"/>
                <w:lang w:val="es-AR" w:eastAsia="es-AR"/>
              </w:rPr>
              <w:t>con pie</w:t>
            </w:r>
            <w:r>
              <w:rPr>
                <w:rFonts w:ascii="Arial" w:hAnsi="Arial" w:cs="Arial"/>
                <w:sz w:val="22"/>
                <w:szCs w:val="22"/>
                <w:lang w:val="es-AR" w:eastAsia="es-AR"/>
              </w:rPr>
              <w:t xml:space="preserve"> (zapateos, arrastrando, etc.); en los muslos.</w:t>
            </w:r>
          </w:p>
        </w:tc>
        <w:tc>
          <w:tcPr>
            <w:tcW w:w="4463"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lastRenderedPageBreak/>
              <w:t>Exploración sonora de diferentes materiales y objetos.</w:t>
            </w:r>
          </w:p>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Experimentación de dif</w:t>
            </w:r>
            <w:r>
              <w:rPr>
                <w:rFonts w:ascii="Arial" w:hAnsi="Arial" w:cs="Arial"/>
                <w:sz w:val="22"/>
                <w:szCs w:val="22"/>
                <w:lang w:val="es-AR" w:eastAsia="es-AR"/>
              </w:rPr>
              <w:t xml:space="preserve">erentes modos de acción para la </w:t>
            </w:r>
            <w:r w:rsidRPr="00A5358C">
              <w:rPr>
                <w:rFonts w:ascii="Arial" w:hAnsi="Arial" w:cs="Arial"/>
                <w:sz w:val="22"/>
                <w:szCs w:val="22"/>
                <w:lang w:val="es-AR" w:eastAsia="es-AR"/>
              </w:rPr>
              <w:t>producción de sonidos.</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Exploración de las posibilidades sonoras del cuerpo.</w:t>
            </w:r>
          </w:p>
        </w:tc>
      </w:tr>
      <w:tr w:rsidR="003465F6" w:rsidTr="00A5358C">
        <w:tc>
          <w:tcPr>
            <w:tcW w:w="3871" w:type="dxa"/>
          </w:tcPr>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lastRenderedPageBreak/>
              <w:t xml:space="preserve">Percusión corporal: </w:t>
            </w:r>
            <w:r w:rsidRPr="00A5358C">
              <w:rPr>
                <w:rFonts w:ascii="Arial" w:hAnsi="Arial" w:cs="Arial"/>
                <w:sz w:val="22"/>
                <w:szCs w:val="22"/>
                <w:lang w:val="es-AR" w:eastAsia="es-AR"/>
              </w:rPr>
              <w:t>con manos</w:t>
            </w:r>
            <w:r>
              <w:rPr>
                <w:rFonts w:ascii="Arial" w:hAnsi="Arial" w:cs="Arial"/>
                <w:sz w:val="22"/>
                <w:szCs w:val="22"/>
                <w:lang w:val="es-AR" w:eastAsia="es-AR"/>
              </w:rPr>
              <w:t xml:space="preserve"> (palmoteos, castañetas); </w:t>
            </w:r>
            <w:r w:rsidRPr="00A5358C">
              <w:rPr>
                <w:rFonts w:ascii="Arial" w:hAnsi="Arial" w:cs="Arial"/>
                <w:sz w:val="22"/>
                <w:szCs w:val="22"/>
                <w:lang w:val="es-AR" w:eastAsia="es-AR"/>
              </w:rPr>
              <w:t>con pie (</w:t>
            </w:r>
            <w:r>
              <w:rPr>
                <w:rFonts w:ascii="Arial" w:hAnsi="Arial" w:cs="Arial"/>
                <w:sz w:val="22"/>
                <w:szCs w:val="22"/>
                <w:lang w:val="es-AR" w:eastAsia="es-AR"/>
              </w:rPr>
              <w:t>zapateos, arrastrando); en los muslos.</w:t>
            </w:r>
          </w:p>
        </w:tc>
        <w:tc>
          <w:tcPr>
            <w:tcW w:w="4463"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Exploración de las posibilidades sonoras del cuerpo.</w:t>
            </w:r>
          </w:p>
          <w:p w:rsidR="003465F6"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Selección y combinación de</w:t>
            </w:r>
            <w:r>
              <w:rPr>
                <w:rFonts w:ascii="Arial" w:hAnsi="Arial" w:cs="Arial"/>
                <w:sz w:val="22"/>
                <w:szCs w:val="22"/>
                <w:lang w:val="es-AR" w:eastAsia="es-AR"/>
              </w:rPr>
              <w:t xml:space="preserve"> fuentes sonoras convencionales </w:t>
            </w:r>
            <w:r w:rsidRPr="00A5358C">
              <w:rPr>
                <w:rFonts w:ascii="Arial" w:hAnsi="Arial" w:cs="Arial"/>
                <w:sz w:val="22"/>
                <w:szCs w:val="22"/>
                <w:lang w:val="es-AR" w:eastAsia="es-AR"/>
              </w:rPr>
              <w:t>y no convenciona</w:t>
            </w:r>
            <w:r>
              <w:rPr>
                <w:rFonts w:ascii="Arial" w:hAnsi="Arial" w:cs="Arial"/>
                <w:sz w:val="22"/>
                <w:szCs w:val="22"/>
                <w:lang w:val="es-AR" w:eastAsia="es-AR"/>
              </w:rPr>
              <w:t xml:space="preserve">les para la instrumentación del </w:t>
            </w:r>
            <w:r w:rsidRPr="00A5358C">
              <w:rPr>
                <w:rFonts w:ascii="Arial" w:hAnsi="Arial" w:cs="Arial"/>
                <w:sz w:val="22"/>
                <w:szCs w:val="22"/>
                <w:lang w:val="es-AR" w:eastAsia="es-AR"/>
              </w:rPr>
              <w:t>cancionero, evocaciones sonoras, sonorización d</w:t>
            </w:r>
            <w:r>
              <w:rPr>
                <w:rFonts w:ascii="Arial" w:hAnsi="Arial" w:cs="Arial"/>
                <w:sz w:val="22"/>
                <w:szCs w:val="22"/>
                <w:lang w:val="es-AR" w:eastAsia="es-AR"/>
              </w:rPr>
              <w:t xml:space="preserve">e textos, </w:t>
            </w:r>
            <w:r w:rsidRPr="00A5358C">
              <w:rPr>
                <w:rFonts w:ascii="Arial" w:hAnsi="Arial" w:cs="Arial"/>
                <w:sz w:val="22"/>
                <w:szCs w:val="22"/>
                <w:lang w:val="es-AR" w:eastAsia="es-AR"/>
              </w:rPr>
              <w:t xml:space="preserve">acompañamiento </w:t>
            </w:r>
            <w:r>
              <w:rPr>
                <w:rFonts w:ascii="Arial" w:hAnsi="Arial" w:cs="Arial"/>
                <w:sz w:val="22"/>
                <w:szCs w:val="22"/>
                <w:lang w:val="es-AR" w:eastAsia="es-AR"/>
              </w:rPr>
              <w:t>de otras actividades</w:t>
            </w:r>
            <w:r w:rsidRPr="00A5358C">
              <w:rPr>
                <w:rFonts w:ascii="Arial" w:hAnsi="Arial" w:cs="Arial"/>
                <w:sz w:val="22"/>
                <w:szCs w:val="22"/>
                <w:lang w:val="es-AR" w:eastAsia="es-AR"/>
              </w:rPr>
              <w:t>.</w:t>
            </w:r>
          </w:p>
        </w:tc>
      </w:tr>
      <w:tr w:rsidR="00A5358C" w:rsidTr="00A5358C">
        <w:tc>
          <w:tcPr>
            <w:tcW w:w="3871" w:type="dxa"/>
          </w:tcPr>
          <w:p w:rsid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Pr>
                <w:rFonts w:ascii="Arial" w:hAnsi="Arial" w:cs="Arial"/>
                <w:sz w:val="22"/>
                <w:szCs w:val="22"/>
                <w:lang w:val="es-AR" w:eastAsia="es-AR"/>
              </w:rPr>
              <w:t xml:space="preserve">El movimiento corporal: relacionado con los demás contenidos de la música, el </w:t>
            </w:r>
            <w:r w:rsidRPr="00A5358C">
              <w:rPr>
                <w:rFonts w:ascii="Arial" w:hAnsi="Arial" w:cs="Arial"/>
                <w:sz w:val="22"/>
                <w:szCs w:val="22"/>
                <w:lang w:val="es-AR" w:eastAsia="es-AR"/>
              </w:rPr>
              <w:t xml:space="preserve">sonido, la forma, el ritmo, el carácter, </w:t>
            </w:r>
            <w:r>
              <w:rPr>
                <w:rFonts w:ascii="Arial" w:hAnsi="Arial" w:cs="Arial"/>
                <w:sz w:val="22"/>
                <w:szCs w:val="22"/>
                <w:lang w:val="es-AR" w:eastAsia="es-AR"/>
              </w:rPr>
              <w:t xml:space="preserve">el estilo; </w:t>
            </w:r>
            <w:r w:rsidRPr="00A5358C">
              <w:rPr>
                <w:rFonts w:ascii="Arial" w:hAnsi="Arial" w:cs="Arial"/>
                <w:sz w:val="22"/>
                <w:szCs w:val="22"/>
                <w:lang w:val="es-AR" w:eastAsia="es-AR"/>
              </w:rPr>
              <w:t>juegos y rondas.</w:t>
            </w:r>
          </w:p>
        </w:tc>
        <w:tc>
          <w:tcPr>
            <w:tcW w:w="4463" w:type="dxa"/>
          </w:tcPr>
          <w:p w:rsidR="00A5358C" w:rsidRP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Traducción corporal y</w:t>
            </w:r>
            <w:r>
              <w:rPr>
                <w:rFonts w:ascii="Arial" w:hAnsi="Arial" w:cs="Arial"/>
                <w:sz w:val="22"/>
                <w:szCs w:val="22"/>
                <w:lang w:val="es-AR" w:eastAsia="es-AR"/>
              </w:rPr>
              <w:t xml:space="preserve"> grafica de fenómenos sonoros y </w:t>
            </w:r>
            <w:r w:rsidRPr="00A5358C">
              <w:rPr>
                <w:rFonts w:ascii="Arial" w:hAnsi="Arial" w:cs="Arial"/>
                <w:sz w:val="22"/>
                <w:szCs w:val="22"/>
                <w:lang w:val="es-AR" w:eastAsia="es-AR"/>
              </w:rPr>
              <w:t>musicales.</w:t>
            </w:r>
          </w:p>
          <w:p w:rsidR="00A5358C" w:rsidRDefault="00A5358C" w:rsidP="00A5358C">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A5358C">
              <w:rPr>
                <w:rFonts w:ascii="Arial" w:hAnsi="Arial" w:cs="Arial"/>
                <w:sz w:val="22"/>
                <w:szCs w:val="22"/>
                <w:lang w:val="es-AR" w:eastAsia="es-AR"/>
              </w:rPr>
              <w:t>Interpretación de juegos y rondas con movimientos corporales</w:t>
            </w:r>
            <w:r>
              <w:rPr>
                <w:rFonts w:ascii="Arial" w:hAnsi="Arial" w:cs="Arial"/>
                <w:sz w:val="22"/>
                <w:szCs w:val="22"/>
                <w:lang w:val="es-AR" w:eastAsia="es-AR"/>
              </w:rPr>
              <w:t>.</w:t>
            </w:r>
          </w:p>
        </w:tc>
      </w:tr>
      <w:tr w:rsidR="00A5358C" w:rsidTr="00A5358C">
        <w:tc>
          <w:tcPr>
            <w:tcW w:w="3871" w:type="dxa"/>
          </w:tcPr>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Ritmo: ritmos sencillos en métrica regulare irregular.</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Ritmos no métricos (ritmo libre).</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Melodía: diseños melódicos con movimientos ascendentes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E3E18">
              <w:rPr>
                <w:rFonts w:ascii="Arial" w:hAnsi="Arial" w:cs="Arial"/>
                <w:sz w:val="22"/>
                <w:szCs w:val="22"/>
                <w:lang w:val="es-AR" w:eastAsia="es-AR"/>
              </w:rPr>
              <w:t>y</w:t>
            </w:r>
            <w:proofErr w:type="gramEnd"/>
            <w:r w:rsidRPr="008E3E18">
              <w:rPr>
                <w:rFonts w:ascii="Arial" w:hAnsi="Arial" w:cs="Arial"/>
                <w:sz w:val="22"/>
                <w:szCs w:val="22"/>
                <w:lang w:val="es-AR" w:eastAsia="es-AR"/>
              </w:rPr>
              <w:t xml:space="preserve"> descendentes.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Melodías suspensivas y conclusivas.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Textura musical: relaciones de figura-fondo, jerarquías.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Forma: relaciones de su</w:t>
            </w:r>
            <w:r>
              <w:rPr>
                <w:rFonts w:ascii="Arial" w:hAnsi="Arial" w:cs="Arial"/>
                <w:sz w:val="22"/>
                <w:szCs w:val="22"/>
                <w:lang w:val="es-AR" w:eastAsia="es-AR"/>
              </w:rPr>
              <w:t xml:space="preserve">cesión entre las partes: partes </w:t>
            </w:r>
            <w:r w:rsidRPr="008E3E18">
              <w:rPr>
                <w:rFonts w:ascii="Arial" w:hAnsi="Arial" w:cs="Arial"/>
                <w:sz w:val="22"/>
                <w:szCs w:val="22"/>
                <w:lang w:val="es-AR" w:eastAsia="es-AR"/>
              </w:rPr>
              <w:t>que se, repiten, partes que contrastan.</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Tempo: velocidad media (rápido</w:t>
            </w:r>
            <w:r>
              <w:rPr>
                <w:rFonts w:ascii="Arial" w:hAnsi="Arial" w:cs="Arial"/>
                <w:sz w:val="22"/>
                <w:szCs w:val="22"/>
                <w:lang w:val="es-AR" w:eastAsia="es-AR"/>
              </w:rPr>
              <w:t>-lento)</w:t>
            </w:r>
          </w:p>
          <w:p w:rsidR="00A5358C"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Carácter: expresividad (tono emocional de la obra).</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Géneros y estilos: vocal, instrumental, vocal-instrumental.</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Música popular, folklórica, académica (sinfónica,</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sinfónica-coral, de cámara).</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lastRenderedPageBreak/>
              <w:t>Cancionero infantil.</w:t>
            </w:r>
          </w:p>
          <w:p w:rsid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Juego concertante: alternancia de solista y conjunto</w:t>
            </w:r>
          </w:p>
        </w:tc>
        <w:tc>
          <w:tcPr>
            <w:tcW w:w="4463" w:type="dxa"/>
          </w:tcPr>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lastRenderedPageBreak/>
              <w:t>Interpretación y producc</w:t>
            </w:r>
            <w:r>
              <w:rPr>
                <w:rFonts w:ascii="Arial" w:hAnsi="Arial" w:cs="Arial"/>
                <w:sz w:val="22"/>
                <w:szCs w:val="22"/>
                <w:lang w:val="es-AR" w:eastAsia="es-AR"/>
              </w:rPr>
              <w:t xml:space="preserve">ión, atendiendo a los elementos </w:t>
            </w:r>
            <w:r w:rsidRPr="008E3E18">
              <w:rPr>
                <w:rFonts w:ascii="Arial" w:hAnsi="Arial" w:cs="Arial"/>
                <w:sz w:val="22"/>
                <w:szCs w:val="22"/>
                <w:lang w:val="es-AR" w:eastAsia="es-AR"/>
              </w:rPr>
              <w:t>constitutivos del lenguaje musical.</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Interpretación individual y</w:t>
            </w:r>
            <w:r>
              <w:rPr>
                <w:rFonts w:ascii="Arial" w:hAnsi="Arial" w:cs="Arial"/>
                <w:sz w:val="22"/>
                <w:szCs w:val="22"/>
                <w:lang w:val="es-AR" w:eastAsia="es-AR"/>
              </w:rPr>
              <w:t xml:space="preserve"> grupa1 de melodías y canciones </w:t>
            </w:r>
            <w:r w:rsidRPr="008E3E18">
              <w:rPr>
                <w:rFonts w:ascii="Arial" w:hAnsi="Arial" w:cs="Arial"/>
                <w:sz w:val="22"/>
                <w:szCs w:val="22"/>
                <w:lang w:val="es-AR" w:eastAsia="es-AR"/>
              </w:rPr>
              <w:t>del repertorio infantil trad</w:t>
            </w:r>
            <w:r>
              <w:rPr>
                <w:rFonts w:ascii="Arial" w:hAnsi="Arial" w:cs="Arial"/>
                <w:sz w:val="22"/>
                <w:szCs w:val="22"/>
                <w:lang w:val="es-AR" w:eastAsia="es-AR"/>
              </w:rPr>
              <w:t xml:space="preserve">icional-autora1 y del folcklore </w:t>
            </w:r>
            <w:r w:rsidRPr="008E3E18">
              <w:rPr>
                <w:rFonts w:ascii="Arial" w:hAnsi="Arial" w:cs="Arial"/>
                <w:sz w:val="22"/>
                <w:szCs w:val="22"/>
                <w:lang w:val="es-AR" w:eastAsia="es-AR"/>
              </w:rPr>
              <w:t>regional.</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Discriminación y reconocimiento de aspectos musicales</w:t>
            </w:r>
          </w:p>
          <w:p w:rsidR="008E3E18" w:rsidRPr="008E3E18"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proofErr w:type="gramStart"/>
            <w:r w:rsidRPr="008E3E18">
              <w:rPr>
                <w:rFonts w:ascii="Arial" w:hAnsi="Arial" w:cs="Arial"/>
                <w:sz w:val="22"/>
                <w:szCs w:val="22"/>
                <w:lang w:val="es-AR" w:eastAsia="es-AR"/>
              </w:rPr>
              <w:t>en</w:t>
            </w:r>
            <w:proofErr w:type="gramEnd"/>
            <w:r w:rsidRPr="008E3E18">
              <w:rPr>
                <w:rFonts w:ascii="Arial" w:hAnsi="Arial" w:cs="Arial"/>
                <w:sz w:val="22"/>
                <w:szCs w:val="22"/>
                <w:lang w:val="es-AR" w:eastAsia="es-AR"/>
              </w:rPr>
              <w:t xml:space="preserve"> el cancionero y en el r</w:t>
            </w:r>
            <w:r>
              <w:rPr>
                <w:rFonts w:ascii="Arial" w:hAnsi="Arial" w:cs="Arial"/>
                <w:sz w:val="22"/>
                <w:szCs w:val="22"/>
                <w:lang w:val="es-AR" w:eastAsia="es-AR"/>
              </w:rPr>
              <w:t xml:space="preserve">epertorio musical de diferentes </w:t>
            </w:r>
            <w:r w:rsidRPr="008E3E18">
              <w:rPr>
                <w:rFonts w:ascii="Arial" w:hAnsi="Arial" w:cs="Arial"/>
                <w:sz w:val="22"/>
                <w:szCs w:val="22"/>
                <w:lang w:val="es-AR" w:eastAsia="es-AR"/>
              </w:rPr>
              <w:t>géneros y estilos.</w:t>
            </w:r>
          </w:p>
          <w:p w:rsidR="00A5358C" w:rsidRDefault="008E3E18" w:rsidP="008E3E18">
            <w:pPr>
              <w:widowControl w:val="0"/>
              <w:suppressAutoHyphens w:val="0"/>
              <w:autoSpaceDE w:val="0"/>
              <w:autoSpaceDN w:val="0"/>
              <w:adjustRightInd w:val="0"/>
              <w:spacing w:line="360" w:lineRule="auto"/>
              <w:contextualSpacing/>
              <w:rPr>
                <w:rFonts w:ascii="Arial" w:hAnsi="Arial" w:cs="Arial"/>
                <w:sz w:val="22"/>
                <w:szCs w:val="22"/>
                <w:lang w:val="es-AR" w:eastAsia="es-AR"/>
              </w:rPr>
            </w:pPr>
            <w:r w:rsidRPr="008E3E18">
              <w:rPr>
                <w:rFonts w:ascii="Arial" w:hAnsi="Arial" w:cs="Arial"/>
                <w:sz w:val="22"/>
                <w:szCs w:val="22"/>
                <w:lang w:val="es-AR" w:eastAsia="es-AR"/>
              </w:rPr>
              <w:t>Producciones de proyect</w:t>
            </w:r>
            <w:r>
              <w:rPr>
                <w:rFonts w:ascii="Arial" w:hAnsi="Arial" w:cs="Arial"/>
                <w:sz w:val="22"/>
                <w:szCs w:val="22"/>
                <w:lang w:val="es-AR" w:eastAsia="es-AR"/>
              </w:rPr>
              <w:t xml:space="preserve">os instrumentales de canciones, </w:t>
            </w:r>
            <w:r w:rsidRPr="008E3E18">
              <w:rPr>
                <w:rFonts w:ascii="Arial" w:hAnsi="Arial" w:cs="Arial"/>
                <w:sz w:val="22"/>
                <w:szCs w:val="22"/>
                <w:lang w:val="es-AR" w:eastAsia="es-AR"/>
              </w:rPr>
              <w:t xml:space="preserve">atendiendo a componentes de </w:t>
            </w:r>
            <w:r>
              <w:rPr>
                <w:rFonts w:ascii="Arial" w:hAnsi="Arial" w:cs="Arial"/>
                <w:sz w:val="22"/>
                <w:szCs w:val="22"/>
                <w:lang w:val="es-AR" w:eastAsia="es-AR"/>
              </w:rPr>
              <w:t xml:space="preserve">estilo, carácter, seleccionando </w:t>
            </w:r>
            <w:r w:rsidRPr="008E3E18">
              <w:rPr>
                <w:rFonts w:ascii="Arial" w:hAnsi="Arial" w:cs="Arial"/>
                <w:sz w:val="22"/>
                <w:szCs w:val="22"/>
                <w:lang w:val="es-AR" w:eastAsia="es-AR"/>
              </w:rPr>
              <w:t>las fuentes sonoras más</w:t>
            </w:r>
            <w:r>
              <w:rPr>
                <w:rFonts w:ascii="Arial" w:hAnsi="Arial" w:cs="Arial"/>
                <w:sz w:val="22"/>
                <w:szCs w:val="22"/>
                <w:lang w:val="es-AR" w:eastAsia="es-AR"/>
              </w:rPr>
              <w:t xml:space="preserve"> adecuadas y los modos de </w:t>
            </w:r>
            <w:r w:rsidRPr="008E3E18">
              <w:rPr>
                <w:rFonts w:ascii="Arial" w:hAnsi="Arial" w:cs="Arial"/>
                <w:sz w:val="22"/>
                <w:szCs w:val="22"/>
                <w:lang w:val="es-AR" w:eastAsia="es-AR"/>
              </w:rPr>
              <w:t>acción.</w:t>
            </w:r>
          </w:p>
        </w:tc>
      </w:tr>
    </w:tbl>
    <w:p w:rsidR="005C1119" w:rsidRPr="00F50DFD" w:rsidRDefault="005C1119" w:rsidP="00F50DFD">
      <w:pPr>
        <w:widowControl w:val="0"/>
        <w:suppressAutoHyphens w:val="0"/>
        <w:autoSpaceDE w:val="0"/>
        <w:autoSpaceDN w:val="0"/>
        <w:adjustRightInd w:val="0"/>
        <w:spacing w:line="360" w:lineRule="auto"/>
        <w:ind w:left="720"/>
        <w:contextualSpacing/>
        <w:rPr>
          <w:rFonts w:ascii="Arial" w:hAnsi="Arial" w:cs="Arial"/>
          <w:sz w:val="22"/>
          <w:szCs w:val="22"/>
          <w:lang w:val="es-AR" w:eastAsia="es-AR"/>
        </w:rPr>
      </w:pPr>
    </w:p>
    <w:p w:rsidR="00001E0E" w:rsidRPr="00F50DFD" w:rsidRDefault="00001E0E"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b/>
          <w:color w:val="0070C0"/>
          <w:sz w:val="22"/>
          <w:szCs w:val="22"/>
          <w:lang w:val="es-AR" w:eastAsia="es-AR"/>
        </w:rPr>
      </w:pPr>
      <w:r w:rsidRPr="00F50DFD">
        <w:rPr>
          <w:rFonts w:ascii="Arial" w:hAnsi="Arial" w:cs="Arial"/>
          <w:b/>
          <w:color w:val="0070C0"/>
          <w:sz w:val="22"/>
          <w:szCs w:val="22"/>
          <w:lang w:val="es-AR" w:eastAsia="es-AR"/>
        </w:rPr>
        <w:t>Experiencias para la construcción de la corporeidad:</w:t>
      </w:r>
    </w:p>
    <w:p w:rsidR="005C1119" w:rsidRPr="00F50DFD" w:rsidRDefault="005C1119" w:rsidP="00F50DFD">
      <w:pPr>
        <w:widowControl w:val="0"/>
        <w:suppressAutoHyphens w:val="0"/>
        <w:autoSpaceDE w:val="0"/>
        <w:autoSpaceDN w:val="0"/>
        <w:adjustRightInd w:val="0"/>
        <w:spacing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720"/>
        <w:contextualSpacing/>
        <w:jc w:val="center"/>
        <w:rPr>
          <w:rFonts w:ascii="Arial" w:hAnsi="Arial" w:cs="Arial"/>
          <w:sz w:val="22"/>
          <w:szCs w:val="22"/>
          <w:lang w:val="es-AR" w:eastAsia="es-AR"/>
        </w:rPr>
      </w:pPr>
      <w:r w:rsidRPr="00F50DFD">
        <w:rPr>
          <w:rFonts w:ascii="Arial" w:hAnsi="Arial" w:cs="Arial"/>
          <w:b/>
          <w:color w:val="7030A0"/>
          <w:sz w:val="22"/>
          <w:szCs w:val="22"/>
          <w:lang w:val="es-AR" w:eastAsia="es-AR"/>
        </w:rPr>
        <w:t>SOY UN CUERPO</w:t>
      </w:r>
      <w:r w:rsidRPr="00F50DFD">
        <w:rPr>
          <w:rFonts w:ascii="Arial" w:hAnsi="Arial" w:cs="Arial"/>
          <w:sz w:val="22"/>
          <w:szCs w:val="22"/>
          <w:lang w:val="es-AR" w:eastAsia="es-AR"/>
        </w:rPr>
        <w:t>.</w:t>
      </w:r>
    </w:p>
    <w:p w:rsidR="005C1119" w:rsidRPr="00F50DFD" w:rsidRDefault="005C1119" w:rsidP="00F50DFD">
      <w:pPr>
        <w:widowControl w:val="0"/>
        <w:suppressAutoHyphens w:val="0"/>
        <w:autoSpaceDE w:val="0"/>
        <w:autoSpaceDN w:val="0"/>
        <w:adjustRightInd w:val="0"/>
        <w:spacing w:line="360" w:lineRule="auto"/>
        <w:ind w:left="720"/>
        <w:contextualSpacing/>
        <w:jc w:val="center"/>
        <w:rPr>
          <w:rFonts w:ascii="Arial" w:hAnsi="Arial" w:cs="Arial"/>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*La exploración, descubrimiento y experimentación</w:t>
      </w:r>
      <w:r w:rsidRPr="00F50DFD">
        <w:rPr>
          <w:rFonts w:ascii="Arial" w:hAnsi="Arial" w:cs="Arial"/>
          <w:sz w:val="22"/>
          <w:szCs w:val="22"/>
          <w:lang w:val="es-AR" w:eastAsia="es-AR"/>
        </w:rPr>
        <w:t xml:space="preserve"> </w:t>
      </w:r>
      <w:r w:rsidRPr="00F50DFD">
        <w:rPr>
          <w:rFonts w:ascii="Arial" w:hAnsi="Arial" w:cs="Arial"/>
          <w:b/>
          <w:i/>
          <w:sz w:val="22"/>
          <w:szCs w:val="22"/>
          <w:lang w:val="es-AR" w:eastAsia="es-AR"/>
        </w:rPr>
        <w:t>de variadas posibilidades de movimiento del cuerpo en acción. *El logro de mayor dominio corporal, resolviendo situaciones de movimiento en las que ponga a prueba la capacidad motriz. *La participación de juegos grupales y colectivos: tradicionales; con reglas preestablecidas; cooperativos. *El conocimiento de hábitos relacionados con el cuidado de la salud, de la seguridad personal, y de los otros.</w:t>
      </w: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001E0E" w:rsidP="00F50DFD">
      <w:pPr>
        <w:widowControl w:val="0"/>
        <w:suppressAutoHyphens w:val="0"/>
        <w:autoSpaceDE w:val="0"/>
        <w:autoSpaceDN w:val="0"/>
        <w:adjustRightInd w:val="0"/>
        <w:spacing w:after="200" w:line="360" w:lineRule="auto"/>
        <w:ind w:left="720"/>
        <w:contextualSpacing/>
        <w:rPr>
          <w:rFonts w:ascii="Arial" w:hAnsi="Arial" w:cs="Arial"/>
          <w:color w:val="0070C0"/>
          <w:sz w:val="22"/>
          <w:szCs w:val="22"/>
          <w:lang w:val="es-AR" w:eastAsia="es-AR"/>
        </w:rPr>
      </w:pPr>
      <w:r w:rsidRPr="00F50DFD">
        <w:rPr>
          <w:rFonts w:ascii="Arial" w:hAnsi="Arial" w:cs="Arial"/>
          <w:color w:val="0070C0"/>
          <w:sz w:val="22"/>
          <w:szCs w:val="22"/>
          <w:lang w:val="es-AR" w:eastAsia="es-AR"/>
        </w:rPr>
        <w:t>Experiencias</w:t>
      </w:r>
      <w:r w:rsidR="005C1119" w:rsidRPr="00F50DFD">
        <w:rPr>
          <w:rFonts w:ascii="Arial" w:hAnsi="Arial" w:cs="Arial"/>
          <w:color w:val="0070C0"/>
          <w:sz w:val="22"/>
          <w:szCs w:val="22"/>
          <w:lang w:val="es-AR" w:eastAsia="es-AR"/>
        </w:rPr>
        <w:t xml:space="preserve"> </w:t>
      </w:r>
      <w:r w:rsidRPr="00F50DFD">
        <w:rPr>
          <w:rFonts w:ascii="Arial" w:hAnsi="Arial" w:cs="Arial"/>
          <w:color w:val="0070C0"/>
          <w:sz w:val="22"/>
          <w:szCs w:val="22"/>
          <w:lang w:val="es-AR" w:eastAsia="es-AR"/>
        </w:rPr>
        <w:t>probables que el docente ofrecerá</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numPr>
          <w:ilvl w:val="0"/>
          <w:numId w:val="1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y participación en distintos topos de juegos: -juegos de construcción,-juegos con números,-juegos de lenguajes- juegos de dramatización - juegos tradicionales-juegos populares-juegos reglados-juegos motores colectivos-juegos con el propio cuerpo-juegos rítmicos-juegos de identificación- juegos de persecución-juegos de percepción-rondas-carreras-postas - juegos con elementos: bastones, pelotas, bolos, aros, colchonetas.-juegos grupales y colectivos   -juegos en contacto con la naturaleza</w:t>
      </w:r>
    </w:p>
    <w:p w:rsidR="005C1119" w:rsidRPr="00F50DFD" w:rsidRDefault="005C1119" w:rsidP="00F50DFD">
      <w:pPr>
        <w:widowControl w:val="0"/>
        <w:numPr>
          <w:ilvl w:val="0"/>
          <w:numId w:val="1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Apreciación de sus propias posibilidades</w:t>
      </w:r>
    </w:p>
    <w:p w:rsidR="005C1119" w:rsidRPr="00F50DFD" w:rsidRDefault="005C1119" w:rsidP="00F50DFD">
      <w:pPr>
        <w:widowControl w:val="0"/>
        <w:numPr>
          <w:ilvl w:val="0"/>
          <w:numId w:val="1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Expresión y comunicación con el cuerpo</w:t>
      </w:r>
    </w:p>
    <w:p w:rsidR="005C1119" w:rsidRPr="00F50DFD" w:rsidRDefault="005C1119" w:rsidP="00F50DFD">
      <w:pPr>
        <w:widowControl w:val="0"/>
        <w:numPr>
          <w:ilvl w:val="0"/>
          <w:numId w:val="1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Participación en actividades de Educación Física (psicomotricidad)</w:t>
      </w:r>
    </w:p>
    <w:p w:rsidR="005C1119" w:rsidRPr="00F50DFD" w:rsidRDefault="005C1119" w:rsidP="00F50DFD">
      <w:pPr>
        <w:widowControl w:val="0"/>
        <w:numPr>
          <w:ilvl w:val="0"/>
          <w:numId w:val="1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Expresión corporal</w:t>
      </w:r>
    </w:p>
    <w:p w:rsidR="005C1119" w:rsidRDefault="005C1119" w:rsidP="00F50DFD">
      <w:pPr>
        <w:widowControl w:val="0"/>
        <w:numPr>
          <w:ilvl w:val="0"/>
          <w:numId w:val="1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Juegos teatrales</w:t>
      </w:r>
    </w:p>
    <w:p w:rsidR="00DD3DEA" w:rsidRPr="00F50DFD" w:rsidRDefault="00DD3DEA" w:rsidP="00DD3DEA">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Pr>
          <w:rFonts w:ascii="Arial" w:hAnsi="Arial" w:cs="Arial"/>
          <w:sz w:val="22"/>
          <w:szCs w:val="22"/>
          <w:lang w:val="es-AR" w:eastAsia="es-AR"/>
        </w:rPr>
        <w:t>Contenidos probables a enseñar</w:t>
      </w:r>
    </w:p>
    <w:tbl>
      <w:tblPr>
        <w:tblStyle w:val="Tablaconcuadrcula"/>
        <w:tblW w:w="0" w:type="auto"/>
        <w:tblLook w:val="04A0" w:firstRow="1" w:lastRow="0" w:firstColumn="1" w:lastColumn="0" w:noHBand="0" w:noVBand="1"/>
      </w:tblPr>
      <w:tblGrid>
        <w:gridCol w:w="4489"/>
        <w:gridCol w:w="4489"/>
      </w:tblGrid>
      <w:tr w:rsidR="00DD3DEA" w:rsidTr="00DD3DEA">
        <w:tc>
          <w:tcPr>
            <w:tcW w:w="4489" w:type="dxa"/>
          </w:tcPr>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El cuerpo. Conciencia corporal. Sus partes.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Diferencias y semejanzas con el cuerpo de los otros.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Motricidad general.</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El cuerpo en reposo y en movimiento.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 Posturas.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Movimiento.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Ritmos internos.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Pulso.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Ritmo cardíaco-respiratorio a partir del movimiento.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Imagen corporal.</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Predominio lateral.</w:t>
            </w:r>
          </w:p>
          <w:p w:rsid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Tono muscular.</w:t>
            </w:r>
          </w:p>
        </w:tc>
        <w:tc>
          <w:tcPr>
            <w:tcW w:w="4489" w:type="dxa"/>
          </w:tcPr>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Reconocimiento y ubicación de las</w:t>
            </w:r>
            <w:r>
              <w:rPr>
                <w:rFonts w:ascii="Arial" w:hAnsi="Arial" w:cs="Arial"/>
                <w:sz w:val="22"/>
                <w:szCs w:val="22"/>
                <w:lang w:val="es-AR" w:eastAsia="es-AR"/>
              </w:rPr>
              <w:t xml:space="preserve"> distintas partes del </w:t>
            </w:r>
            <w:r w:rsidRPr="00DD3DEA">
              <w:rPr>
                <w:rFonts w:ascii="Arial" w:hAnsi="Arial" w:cs="Arial"/>
                <w:sz w:val="22"/>
                <w:szCs w:val="22"/>
                <w:lang w:val="es-AR" w:eastAsia="es-AR"/>
              </w:rPr>
              <w:t>cuerpo.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Exploración de las característ</w:t>
            </w:r>
            <w:r>
              <w:rPr>
                <w:rFonts w:ascii="Arial" w:hAnsi="Arial" w:cs="Arial"/>
                <w:sz w:val="22"/>
                <w:szCs w:val="22"/>
                <w:lang w:val="es-AR" w:eastAsia="es-AR"/>
              </w:rPr>
              <w:t xml:space="preserve">icas y posibilidades del cuerpo </w:t>
            </w:r>
            <w:r w:rsidRPr="00DD3DEA">
              <w:rPr>
                <w:rFonts w:ascii="Arial" w:hAnsi="Arial" w:cs="Arial"/>
                <w:sz w:val="22"/>
                <w:szCs w:val="22"/>
                <w:lang w:val="es-AR" w:eastAsia="es-AR"/>
              </w:rPr>
              <w:t>en movimiento, en forma global y segmentaria.</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Comparación y reconocimie</w:t>
            </w:r>
            <w:r>
              <w:rPr>
                <w:rFonts w:ascii="Arial" w:hAnsi="Arial" w:cs="Arial"/>
                <w:sz w:val="22"/>
                <w:szCs w:val="22"/>
                <w:lang w:val="es-AR" w:eastAsia="es-AR"/>
              </w:rPr>
              <w:t xml:space="preserve">nto de diferencias y semejanzas </w:t>
            </w:r>
            <w:r w:rsidRPr="00DD3DEA">
              <w:rPr>
                <w:rFonts w:ascii="Arial" w:hAnsi="Arial" w:cs="Arial"/>
                <w:sz w:val="22"/>
                <w:szCs w:val="22"/>
                <w:lang w:val="es-AR" w:eastAsia="es-AR"/>
              </w:rPr>
              <w:t>con el cuerpo de otros.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Descubrimiento de las pos</w:t>
            </w:r>
            <w:r>
              <w:rPr>
                <w:rFonts w:ascii="Arial" w:hAnsi="Arial" w:cs="Arial"/>
                <w:sz w:val="22"/>
                <w:szCs w:val="22"/>
                <w:lang w:val="es-AR" w:eastAsia="es-AR"/>
              </w:rPr>
              <w:t xml:space="preserve">ibilidades y limitaciones de sí </w:t>
            </w:r>
            <w:r w:rsidRPr="00DD3DEA">
              <w:rPr>
                <w:rFonts w:ascii="Arial" w:hAnsi="Arial" w:cs="Arial"/>
                <w:sz w:val="22"/>
                <w:szCs w:val="22"/>
                <w:lang w:val="es-AR" w:eastAsia="es-AR"/>
              </w:rPr>
              <w:t>mismo y de los otros en la acción motriz</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Uso global de la fuerza, la</w:t>
            </w:r>
            <w:r>
              <w:rPr>
                <w:rFonts w:ascii="Arial" w:hAnsi="Arial" w:cs="Arial"/>
                <w:sz w:val="22"/>
                <w:szCs w:val="22"/>
                <w:lang w:val="es-AR" w:eastAsia="es-AR"/>
              </w:rPr>
              <w:t xml:space="preserve"> velocidad, la resistencia y la </w:t>
            </w:r>
            <w:r w:rsidRPr="00DD3DEA">
              <w:rPr>
                <w:rFonts w:ascii="Arial" w:hAnsi="Arial" w:cs="Arial"/>
                <w:sz w:val="22"/>
                <w:szCs w:val="22"/>
                <w:lang w:val="es-AR" w:eastAsia="es-AR"/>
              </w:rPr>
              <w:t>flexibilidad (cualidades condicionales).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Percepción corporal y motriz del cuerpo, identificando las</w:t>
            </w:r>
            <w:r>
              <w:rPr>
                <w:rFonts w:ascii="Arial" w:hAnsi="Arial" w:cs="Arial"/>
                <w:sz w:val="22"/>
                <w:szCs w:val="22"/>
                <w:lang w:val="es-AR" w:eastAsia="es-AR"/>
              </w:rPr>
              <w:t xml:space="preserve"> </w:t>
            </w:r>
            <w:r w:rsidRPr="00DD3DEA">
              <w:rPr>
                <w:rFonts w:ascii="Arial" w:hAnsi="Arial" w:cs="Arial"/>
                <w:sz w:val="22"/>
                <w:szCs w:val="22"/>
                <w:lang w:val="es-AR" w:eastAsia="es-AR"/>
              </w:rPr>
              <w:t xml:space="preserve">sensaciones y percepciones que se obtienen desde: </w:t>
            </w:r>
            <w:r>
              <w:rPr>
                <w:rFonts w:ascii="Arial" w:hAnsi="Arial" w:cs="Arial"/>
                <w:sz w:val="22"/>
                <w:szCs w:val="22"/>
                <w:lang w:val="es-AR" w:eastAsia="es-AR"/>
              </w:rPr>
              <w:t xml:space="preserve">diferenciación </w:t>
            </w:r>
            <w:r w:rsidRPr="00DD3DEA">
              <w:rPr>
                <w:rFonts w:ascii="Arial" w:hAnsi="Arial" w:cs="Arial"/>
                <w:sz w:val="22"/>
                <w:szCs w:val="22"/>
                <w:lang w:val="es-AR" w:eastAsia="es-AR"/>
              </w:rPr>
              <w:t xml:space="preserve">y utilización </w:t>
            </w:r>
            <w:r>
              <w:rPr>
                <w:rFonts w:ascii="Arial" w:hAnsi="Arial" w:cs="Arial"/>
                <w:sz w:val="22"/>
                <w:szCs w:val="22"/>
                <w:lang w:val="es-AR" w:eastAsia="es-AR"/>
              </w:rPr>
              <w:t xml:space="preserve">adecuada de posiciones: parado, </w:t>
            </w:r>
            <w:r w:rsidRPr="00DD3DEA">
              <w:rPr>
                <w:rFonts w:ascii="Arial" w:hAnsi="Arial" w:cs="Arial"/>
                <w:sz w:val="22"/>
                <w:szCs w:val="22"/>
                <w:lang w:val="es-AR" w:eastAsia="es-AR"/>
              </w:rPr>
              <w:t>sentado, acostado, derech</w:t>
            </w:r>
            <w:r>
              <w:rPr>
                <w:rFonts w:ascii="Arial" w:hAnsi="Arial" w:cs="Arial"/>
                <w:sz w:val="22"/>
                <w:szCs w:val="22"/>
                <w:lang w:val="es-AR" w:eastAsia="es-AR"/>
              </w:rPr>
              <w:t xml:space="preserve">o-torcido, agrupado, extendido, </w:t>
            </w:r>
            <w:r w:rsidRPr="00DD3DEA">
              <w:rPr>
                <w:rFonts w:ascii="Arial" w:hAnsi="Arial" w:cs="Arial"/>
                <w:sz w:val="22"/>
                <w:szCs w:val="22"/>
                <w:lang w:val="es-AR" w:eastAsia="es-AR"/>
              </w:rPr>
              <w:t>caído, arrojado, flexiona</w:t>
            </w:r>
            <w:r>
              <w:rPr>
                <w:rFonts w:ascii="Arial" w:hAnsi="Arial" w:cs="Arial"/>
                <w:sz w:val="22"/>
                <w:szCs w:val="22"/>
                <w:lang w:val="es-AR" w:eastAsia="es-AR"/>
              </w:rPr>
              <w:t xml:space="preserve">do y flexión (de las partes del </w:t>
            </w:r>
            <w:r w:rsidRPr="00DD3DEA">
              <w:rPr>
                <w:rFonts w:ascii="Arial" w:hAnsi="Arial" w:cs="Arial"/>
                <w:sz w:val="22"/>
                <w:szCs w:val="22"/>
                <w:lang w:val="es-AR" w:eastAsia="es-AR"/>
              </w:rPr>
              <w:t>cuerpo), giro, sacudimiento...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Reconocimiento de los ritmos in</w:t>
            </w:r>
            <w:r>
              <w:rPr>
                <w:rFonts w:ascii="Arial" w:hAnsi="Arial" w:cs="Arial"/>
                <w:sz w:val="22"/>
                <w:szCs w:val="22"/>
                <w:lang w:val="es-AR" w:eastAsia="es-AR"/>
              </w:rPr>
              <w:t xml:space="preserve">ternos (cardiaco, respiratorio, </w:t>
            </w:r>
            <w:r w:rsidRPr="00DD3DEA">
              <w:rPr>
                <w:rFonts w:ascii="Arial" w:hAnsi="Arial" w:cs="Arial"/>
                <w:sz w:val="22"/>
                <w:szCs w:val="22"/>
                <w:lang w:val="es-AR" w:eastAsia="es-AR"/>
              </w:rPr>
              <w:t>pulso), en reposo y en actividad.</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Iniciación en la discriminación de cambios según la acción.</w:t>
            </w:r>
          </w:p>
          <w:p w:rsid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Vivencias de sensaciones</w:t>
            </w:r>
            <w:r>
              <w:rPr>
                <w:rFonts w:ascii="Arial" w:hAnsi="Arial" w:cs="Arial"/>
                <w:sz w:val="22"/>
                <w:szCs w:val="22"/>
                <w:lang w:val="es-AR" w:eastAsia="es-AR"/>
              </w:rPr>
              <w:t xml:space="preserve"> y percepciones que lleven a la </w:t>
            </w:r>
            <w:r w:rsidRPr="00DD3DEA">
              <w:rPr>
                <w:rFonts w:ascii="Arial" w:hAnsi="Arial" w:cs="Arial"/>
                <w:sz w:val="22"/>
                <w:szCs w:val="22"/>
                <w:lang w:val="es-AR" w:eastAsia="es-AR"/>
              </w:rPr>
              <w:t>construcción progresiva del esquema corporal.</w:t>
            </w:r>
          </w:p>
        </w:tc>
      </w:tr>
      <w:tr w:rsidR="00DD3DEA" w:rsidTr="00DD3DEA">
        <w:tc>
          <w:tcPr>
            <w:tcW w:w="4489" w:type="dxa"/>
          </w:tcPr>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Tensión.</w:t>
            </w:r>
          </w:p>
          <w:p w:rsid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Relajación</w:t>
            </w:r>
          </w:p>
        </w:tc>
        <w:tc>
          <w:tcPr>
            <w:tcW w:w="4489" w:type="dxa"/>
          </w:tcPr>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Reconocimiento de los l</w:t>
            </w:r>
            <w:r>
              <w:rPr>
                <w:rFonts w:ascii="Arial" w:hAnsi="Arial" w:cs="Arial"/>
                <w:sz w:val="22"/>
                <w:szCs w:val="22"/>
                <w:lang w:val="es-AR" w:eastAsia="es-AR"/>
              </w:rPr>
              <w:t xml:space="preserve">ados del cuerpo con relación al </w:t>
            </w:r>
            <w:r w:rsidRPr="00DD3DEA">
              <w:rPr>
                <w:rFonts w:ascii="Arial" w:hAnsi="Arial" w:cs="Arial"/>
                <w:sz w:val="22"/>
                <w:szCs w:val="22"/>
                <w:lang w:val="es-AR" w:eastAsia="es-AR"/>
              </w:rPr>
              <w:t>eje de simetría (predominio lateral).</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Exploración de la mayor o menor tensión corporal.</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Ejecución de movimientos inhibitorios.</w:t>
            </w:r>
          </w:p>
          <w:p w:rsid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Control progresivo del equilibrio.</w:t>
            </w:r>
          </w:p>
        </w:tc>
      </w:tr>
      <w:tr w:rsidR="00DD3DEA" w:rsidTr="00DD3DEA">
        <w:tc>
          <w:tcPr>
            <w:tcW w:w="4489" w:type="dxa"/>
          </w:tcPr>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xml:space="preserve">Conceptos vinculados </w:t>
            </w:r>
            <w:r>
              <w:rPr>
                <w:rFonts w:ascii="Arial" w:hAnsi="Arial" w:cs="Arial"/>
                <w:sz w:val="22"/>
                <w:szCs w:val="22"/>
                <w:lang w:val="es-AR" w:eastAsia="es-AR"/>
              </w:rPr>
              <w:t xml:space="preserve">con las relaciones espaciales y </w:t>
            </w:r>
            <w:r w:rsidRPr="00DD3DEA">
              <w:rPr>
                <w:rFonts w:ascii="Arial" w:hAnsi="Arial" w:cs="Arial"/>
                <w:sz w:val="22"/>
                <w:szCs w:val="22"/>
                <w:lang w:val="es-AR" w:eastAsia="es-AR"/>
              </w:rPr>
              <w:t>temporales: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Espacio propio.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Espacio total y parcial.</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 Los espacios próximos y lejanos.</w:t>
            </w:r>
          </w:p>
          <w:p w:rsid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Conocimiento de la orie</w:t>
            </w:r>
            <w:r>
              <w:rPr>
                <w:rFonts w:ascii="Arial" w:hAnsi="Arial" w:cs="Arial"/>
                <w:sz w:val="22"/>
                <w:szCs w:val="22"/>
                <w:lang w:val="es-AR" w:eastAsia="es-AR"/>
              </w:rPr>
              <w:t xml:space="preserve">ntación del cuerpo y sus partes </w:t>
            </w:r>
            <w:r w:rsidRPr="00DD3DEA">
              <w:rPr>
                <w:rFonts w:ascii="Arial" w:hAnsi="Arial" w:cs="Arial"/>
                <w:sz w:val="22"/>
                <w:szCs w:val="22"/>
                <w:lang w:val="es-AR" w:eastAsia="es-AR"/>
              </w:rPr>
              <w:t>en el espacio: respecto de s</w:t>
            </w:r>
            <w:r>
              <w:rPr>
                <w:rFonts w:ascii="Arial" w:hAnsi="Arial" w:cs="Arial"/>
                <w:sz w:val="22"/>
                <w:szCs w:val="22"/>
                <w:lang w:val="es-AR" w:eastAsia="es-AR"/>
              </w:rPr>
              <w:t xml:space="preserve">i mismos, de los otros y de los </w:t>
            </w:r>
            <w:r w:rsidRPr="00DD3DEA">
              <w:rPr>
                <w:rFonts w:ascii="Arial" w:hAnsi="Arial" w:cs="Arial"/>
                <w:sz w:val="22"/>
                <w:szCs w:val="22"/>
                <w:lang w:val="es-AR" w:eastAsia="es-AR"/>
              </w:rPr>
              <w:t>objetos.</w:t>
            </w:r>
          </w:p>
        </w:tc>
        <w:tc>
          <w:tcPr>
            <w:tcW w:w="4489" w:type="dxa"/>
          </w:tcPr>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Experimentación y descubr</w:t>
            </w:r>
            <w:r>
              <w:rPr>
                <w:rFonts w:ascii="Arial" w:hAnsi="Arial" w:cs="Arial"/>
                <w:sz w:val="22"/>
                <w:szCs w:val="22"/>
                <w:lang w:val="es-AR" w:eastAsia="es-AR"/>
              </w:rPr>
              <w:t xml:space="preserve">imiento del espacio del cuerpo, </w:t>
            </w:r>
            <w:r w:rsidRPr="00DD3DEA">
              <w:rPr>
                <w:rFonts w:ascii="Arial" w:hAnsi="Arial" w:cs="Arial"/>
                <w:sz w:val="22"/>
                <w:szCs w:val="22"/>
                <w:lang w:val="es-AR" w:eastAsia="es-AR"/>
              </w:rPr>
              <w:t>el espacio próximo, el es</w:t>
            </w:r>
            <w:r>
              <w:rPr>
                <w:rFonts w:ascii="Arial" w:hAnsi="Arial" w:cs="Arial"/>
                <w:sz w:val="22"/>
                <w:szCs w:val="22"/>
                <w:lang w:val="es-AR" w:eastAsia="es-AR"/>
              </w:rPr>
              <w:t xml:space="preserve">pacio total y parcial, en forma </w:t>
            </w:r>
            <w:r w:rsidRPr="00DD3DEA">
              <w:rPr>
                <w:rFonts w:ascii="Arial" w:hAnsi="Arial" w:cs="Arial"/>
                <w:sz w:val="22"/>
                <w:szCs w:val="22"/>
                <w:lang w:val="es-AR" w:eastAsia="es-AR"/>
              </w:rPr>
              <w:t>individual, en parejas, grupos, con y sin elementos.</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lastRenderedPageBreak/>
              <w:t>Orientación del cuerpo y sus</w:t>
            </w:r>
            <w:r>
              <w:rPr>
                <w:rFonts w:ascii="Arial" w:hAnsi="Arial" w:cs="Arial"/>
                <w:sz w:val="22"/>
                <w:szCs w:val="22"/>
                <w:lang w:val="es-AR" w:eastAsia="es-AR"/>
              </w:rPr>
              <w:t xml:space="preserve"> partes en relación a sí mismo, </w:t>
            </w:r>
            <w:r w:rsidRPr="00DD3DEA">
              <w:rPr>
                <w:rFonts w:ascii="Arial" w:hAnsi="Arial" w:cs="Arial"/>
                <w:sz w:val="22"/>
                <w:szCs w:val="22"/>
                <w:lang w:val="es-AR" w:eastAsia="es-AR"/>
              </w:rPr>
              <w:t>a los otros y a los objetos, considerando: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xml:space="preserve">Posiciones: dentro, fuera, </w:t>
            </w:r>
            <w:r>
              <w:rPr>
                <w:rFonts w:ascii="Arial" w:hAnsi="Arial" w:cs="Arial"/>
                <w:sz w:val="22"/>
                <w:szCs w:val="22"/>
                <w:lang w:val="es-AR" w:eastAsia="es-AR"/>
              </w:rPr>
              <w:t xml:space="preserve">sobre, debajo, adelante, atrás. </w:t>
            </w:r>
            <w:r w:rsidRPr="00DD3DEA">
              <w:rPr>
                <w:rFonts w:ascii="Arial" w:hAnsi="Arial" w:cs="Arial"/>
                <w:sz w:val="22"/>
                <w:szCs w:val="22"/>
                <w:lang w:val="es-AR" w:eastAsia="es-AR"/>
              </w:rPr>
              <w:t>A un lado y a otro. Agrupación, dispersión.</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Direcciones: hacia adelante, hacia atrás</w:t>
            </w:r>
            <w:r>
              <w:rPr>
                <w:rFonts w:ascii="Arial" w:hAnsi="Arial" w:cs="Arial"/>
                <w:sz w:val="22"/>
                <w:szCs w:val="22"/>
                <w:lang w:val="es-AR" w:eastAsia="es-AR"/>
              </w:rPr>
              <w:t xml:space="preserve">, hacia arriba, hacia </w:t>
            </w:r>
            <w:r w:rsidRPr="00DD3DEA">
              <w:rPr>
                <w:rFonts w:ascii="Arial" w:hAnsi="Arial" w:cs="Arial"/>
                <w:sz w:val="22"/>
                <w:szCs w:val="22"/>
                <w:lang w:val="es-AR" w:eastAsia="es-AR"/>
              </w:rPr>
              <w:t xml:space="preserve">abajo, hacia un lado, hacia otro. Alrededor de. </w:t>
            </w:r>
            <w:r>
              <w:rPr>
                <w:rFonts w:ascii="Arial" w:hAnsi="Arial" w:cs="Arial"/>
                <w:sz w:val="22"/>
                <w:szCs w:val="22"/>
                <w:lang w:val="es-AR" w:eastAsia="es-AR"/>
              </w:rPr>
              <w:t xml:space="preserve">Cambio </w:t>
            </w:r>
            <w:r w:rsidRPr="00DD3DEA">
              <w:rPr>
                <w:rFonts w:ascii="Arial" w:hAnsi="Arial" w:cs="Arial"/>
                <w:sz w:val="22"/>
                <w:szCs w:val="22"/>
                <w:lang w:val="es-AR" w:eastAsia="es-AR"/>
              </w:rPr>
              <w:t>de dirección.</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Secuencias de movimientos: antes, durante, después</w:t>
            </w:r>
            <w:r>
              <w:rPr>
                <w:rFonts w:ascii="Arial" w:hAnsi="Arial" w:cs="Arial"/>
                <w:sz w:val="22"/>
                <w:szCs w:val="22"/>
                <w:lang w:val="es-AR" w:eastAsia="es-AR"/>
              </w:rPr>
              <w:t xml:space="preserve">, al </w:t>
            </w:r>
            <w:r w:rsidRPr="00DD3DEA">
              <w:rPr>
                <w:rFonts w:ascii="Arial" w:hAnsi="Arial" w:cs="Arial"/>
                <w:sz w:val="22"/>
                <w:szCs w:val="22"/>
                <w:lang w:val="es-AR" w:eastAsia="es-AR"/>
              </w:rPr>
              <w:t>mismo tiempo.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Diferencias de velocidad: rápido, lento.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xml:space="preserve">Diferencias de duración: </w:t>
            </w:r>
            <w:r>
              <w:rPr>
                <w:rFonts w:ascii="Arial" w:hAnsi="Arial" w:cs="Arial"/>
                <w:sz w:val="22"/>
                <w:szCs w:val="22"/>
                <w:lang w:val="es-AR" w:eastAsia="es-AR"/>
              </w:rPr>
              <w:t xml:space="preserve">largo, corto, con relación a la </w:t>
            </w:r>
            <w:r w:rsidRPr="00DD3DEA">
              <w:rPr>
                <w:rFonts w:ascii="Arial" w:hAnsi="Arial" w:cs="Arial"/>
                <w:sz w:val="22"/>
                <w:szCs w:val="22"/>
                <w:lang w:val="es-AR" w:eastAsia="es-AR"/>
              </w:rPr>
              <w:t>duración temporal del movimiento.</w:t>
            </w:r>
          </w:p>
          <w:p w:rsidR="00DD3DEA" w:rsidRP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xml:space="preserve">Adquisición de hábitos de higiene </w:t>
            </w:r>
            <w:r>
              <w:rPr>
                <w:rFonts w:ascii="Arial" w:hAnsi="Arial" w:cs="Arial"/>
                <w:sz w:val="22"/>
                <w:szCs w:val="22"/>
                <w:lang w:val="es-AR" w:eastAsia="es-AR"/>
              </w:rPr>
              <w:t xml:space="preserve">y cuidado personal, </w:t>
            </w:r>
            <w:r w:rsidRPr="00DD3DEA">
              <w:rPr>
                <w:rFonts w:ascii="Arial" w:hAnsi="Arial" w:cs="Arial"/>
                <w:sz w:val="22"/>
                <w:szCs w:val="22"/>
                <w:lang w:val="es-AR" w:eastAsia="es-AR"/>
              </w:rPr>
              <w:t>con relación al propio cuerpo y al entorno físico.</w:t>
            </w:r>
          </w:p>
          <w:p w:rsidR="00DD3DEA" w:rsidRDefault="00DD3DEA" w:rsidP="00DD3DEA">
            <w:pPr>
              <w:widowControl w:val="0"/>
              <w:suppressAutoHyphens w:val="0"/>
              <w:autoSpaceDE w:val="0"/>
              <w:autoSpaceDN w:val="0"/>
              <w:adjustRightInd w:val="0"/>
              <w:spacing w:line="360" w:lineRule="auto"/>
              <w:rPr>
                <w:rFonts w:ascii="Arial" w:hAnsi="Arial" w:cs="Arial"/>
                <w:sz w:val="22"/>
                <w:szCs w:val="22"/>
                <w:lang w:val="es-AR" w:eastAsia="es-AR"/>
              </w:rPr>
            </w:pPr>
            <w:r w:rsidRPr="00DD3DEA">
              <w:rPr>
                <w:rFonts w:ascii="Arial" w:hAnsi="Arial" w:cs="Arial"/>
                <w:sz w:val="22"/>
                <w:szCs w:val="22"/>
                <w:lang w:val="es-AR" w:eastAsia="es-AR"/>
              </w:rPr>
              <w:t xml:space="preserve">Utilización adecuada de los </w:t>
            </w:r>
            <w:r>
              <w:rPr>
                <w:rFonts w:ascii="Arial" w:hAnsi="Arial" w:cs="Arial"/>
                <w:sz w:val="22"/>
                <w:szCs w:val="22"/>
                <w:lang w:val="es-AR" w:eastAsia="es-AR"/>
              </w:rPr>
              <w:t xml:space="preserve">materiales e instalaciones para </w:t>
            </w:r>
            <w:r w:rsidRPr="00DD3DEA">
              <w:rPr>
                <w:rFonts w:ascii="Arial" w:hAnsi="Arial" w:cs="Arial"/>
                <w:sz w:val="22"/>
                <w:szCs w:val="22"/>
                <w:lang w:val="es-AR" w:eastAsia="es-AR"/>
              </w:rPr>
              <w:t>la actividad física del medio escolar y otros ámbitos</w:t>
            </w:r>
            <w:r>
              <w:rPr>
                <w:rFonts w:ascii="Arial" w:hAnsi="Arial" w:cs="Arial"/>
                <w:sz w:val="22"/>
                <w:szCs w:val="22"/>
                <w:lang w:val="es-AR" w:eastAsia="es-AR"/>
              </w:rPr>
              <w:t xml:space="preserve">, a fin </w:t>
            </w:r>
            <w:r w:rsidRPr="00DD3DEA">
              <w:rPr>
                <w:rFonts w:ascii="Arial" w:hAnsi="Arial" w:cs="Arial"/>
                <w:sz w:val="22"/>
                <w:szCs w:val="22"/>
                <w:lang w:val="es-AR" w:eastAsia="es-AR"/>
              </w:rPr>
              <w:t>de prevenir accidentes.</w:t>
            </w:r>
          </w:p>
        </w:tc>
      </w:tr>
      <w:tr w:rsidR="00DD3DEA" w:rsidTr="00DD3DEA">
        <w:tc>
          <w:tcPr>
            <w:tcW w:w="4489" w:type="dxa"/>
          </w:tcPr>
          <w:p w:rsidR="00DD3DEA"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lastRenderedPageBreak/>
              <w:t>Conocimiento de habilidades motrices básicas</w:t>
            </w:r>
            <w:r>
              <w:rPr>
                <w:rFonts w:ascii="Arial" w:hAnsi="Arial" w:cs="Arial"/>
                <w:sz w:val="22"/>
                <w:szCs w:val="22"/>
                <w:lang w:val="es-AR" w:eastAsia="es-AR"/>
              </w:rPr>
              <w:t xml:space="preserve"> en el medio </w:t>
            </w:r>
            <w:r w:rsidRPr="00311507">
              <w:rPr>
                <w:rFonts w:ascii="Arial" w:hAnsi="Arial" w:cs="Arial"/>
                <w:sz w:val="22"/>
                <w:szCs w:val="22"/>
                <w:lang w:val="es-AR" w:eastAsia="es-AR"/>
              </w:rPr>
              <w:t>físico, con los objetos y con los otros.</w:t>
            </w:r>
          </w:p>
        </w:tc>
        <w:tc>
          <w:tcPr>
            <w:tcW w:w="4489" w:type="dxa"/>
          </w:tcPr>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 xml:space="preserve">Exploración, apropiación, </w:t>
            </w:r>
            <w:r>
              <w:rPr>
                <w:rFonts w:ascii="Arial" w:hAnsi="Arial" w:cs="Arial"/>
                <w:sz w:val="22"/>
                <w:szCs w:val="22"/>
                <w:lang w:val="es-AR" w:eastAsia="es-AR"/>
              </w:rPr>
              <w:t xml:space="preserve">comparación de esquemas motores </w:t>
            </w:r>
            <w:r w:rsidRPr="00311507">
              <w:rPr>
                <w:rFonts w:ascii="Arial" w:hAnsi="Arial" w:cs="Arial"/>
                <w:sz w:val="22"/>
                <w:szCs w:val="22"/>
                <w:lang w:val="es-AR" w:eastAsia="es-AR"/>
              </w:rPr>
              <w:t>básicos, con y sin elementos.</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Ajuste progresivo al mo</w:t>
            </w:r>
            <w:r>
              <w:rPr>
                <w:rFonts w:ascii="Arial" w:hAnsi="Arial" w:cs="Arial"/>
                <w:sz w:val="22"/>
                <w:szCs w:val="22"/>
                <w:lang w:val="es-AR" w:eastAsia="es-AR"/>
              </w:rPr>
              <w:t xml:space="preserve">vimiento de los’ otros (trabajo </w:t>
            </w:r>
            <w:r w:rsidRPr="00311507">
              <w:rPr>
                <w:rFonts w:ascii="Arial" w:hAnsi="Arial" w:cs="Arial"/>
                <w:sz w:val="22"/>
                <w:szCs w:val="22"/>
                <w:lang w:val="es-AR" w:eastAsia="es-AR"/>
              </w:rPr>
              <w:t>con compañeros).</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Exploración y realización de desplazamientos con cambios</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proofErr w:type="gramStart"/>
            <w:r w:rsidRPr="00311507">
              <w:rPr>
                <w:rFonts w:ascii="Arial" w:hAnsi="Arial" w:cs="Arial"/>
                <w:sz w:val="22"/>
                <w:szCs w:val="22"/>
                <w:lang w:val="es-AR" w:eastAsia="es-AR"/>
              </w:rPr>
              <w:t>de</w:t>
            </w:r>
            <w:proofErr w:type="gramEnd"/>
            <w:r w:rsidRPr="00311507">
              <w:rPr>
                <w:rFonts w:ascii="Arial" w:hAnsi="Arial" w:cs="Arial"/>
                <w:sz w:val="22"/>
                <w:szCs w:val="22"/>
                <w:lang w:val="es-AR" w:eastAsia="es-AR"/>
              </w:rPr>
              <w:t xml:space="preserve"> dirección y velocidad </w:t>
            </w:r>
            <w:r>
              <w:rPr>
                <w:rFonts w:ascii="Arial" w:hAnsi="Arial" w:cs="Arial"/>
                <w:sz w:val="22"/>
                <w:szCs w:val="22"/>
                <w:lang w:val="es-AR" w:eastAsia="es-AR"/>
              </w:rPr>
              <w:t xml:space="preserve">en forma individual, en parejas </w:t>
            </w:r>
            <w:r w:rsidRPr="00311507">
              <w:rPr>
                <w:rFonts w:ascii="Arial" w:hAnsi="Arial" w:cs="Arial"/>
                <w:sz w:val="22"/>
                <w:szCs w:val="22"/>
                <w:lang w:val="es-AR" w:eastAsia="es-AR"/>
              </w:rPr>
              <w:t>y grupal.</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Coordinación de las ha</w:t>
            </w:r>
            <w:r>
              <w:rPr>
                <w:rFonts w:ascii="Arial" w:hAnsi="Arial" w:cs="Arial"/>
                <w:sz w:val="22"/>
                <w:szCs w:val="22"/>
                <w:lang w:val="es-AR" w:eastAsia="es-AR"/>
              </w:rPr>
              <w:t xml:space="preserve">bilidades motrices básicas para </w:t>
            </w:r>
            <w:r w:rsidRPr="00311507">
              <w:rPr>
                <w:rFonts w:ascii="Arial" w:hAnsi="Arial" w:cs="Arial"/>
                <w:sz w:val="22"/>
                <w:szCs w:val="22"/>
                <w:lang w:val="es-AR" w:eastAsia="es-AR"/>
              </w:rPr>
              <w:t>sortear y transponer obs</w:t>
            </w:r>
            <w:r>
              <w:rPr>
                <w:rFonts w:ascii="Arial" w:hAnsi="Arial" w:cs="Arial"/>
                <w:sz w:val="22"/>
                <w:szCs w:val="22"/>
                <w:lang w:val="es-AR" w:eastAsia="es-AR"/>
              </w:rPr>
              <w:t>táculos (esquive, salto, volteo</w:t>
            </w:r>
            <w:r w:rsidRPr="00311507">
              <w:rPr>
                <w:rFonts w:ascii="Arial" w:hAnsi="Arial" w:cs="Arial"/>
                <w:sz w:val="22"/>
                <w:szCs w:val="22"/>
                <w:lang w:val="es-AR" w:eastAsia="es-AR"/>
              </w:rPr>
              <w:t xml:space="preserve">). En relación con aparatos y objetos diversos, </w:t>
            </w:r>
            <w:r w:rsidRPr="00311507">
              <w:rPr>
                <w:rFonts w:ascii="Arial" w:hAnsi="Arial" w:cs="Arial"/>
                <w:sz w:val="22"/>
                <w:szCs w:val="22"/>
                <w:lang w:val="es-AR" w:eastAsia="es-AR"/>
              </w:rPr>
              <w:lastRenderedPageBreak/>
              <w:t>convencion</w:t>
            </w:r>
            <w:r>
              <w:rPr>
                <w:rFonts w:ascii="Arial" w:hAnsi="Arial" w:cs="Arial"/>
                <w:sz w:val="22"/>
                <w:szCs w:val="22"/>
                <w:lang w:val="es-AR" w:eastAsia="es-AR"/>
              </w:rPr>
              <w:t xml:space="preserve">ales </w:t>
            </w:r>
            <w:r w:rsidRPr="00311507">
              <w:rPr>
                <w:rFonts w:ascii="Arial" w:hAnsi="Arial" w:cs="Arial"/>
                <w:sz w:val="22"/>
                <w:szCs w:val="22"/>
                <w:lang w:val="es-AR" w:eastAsia="es-AR"/>
              </w:rPr>
              <w:t>y no convencionales.</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 xml:space="preserve">Adquisición progresiva de </w:t>
            </w:r>
            <w:r>
              <w:rPr>
                <w:rFonts w:ascii="Arial" w:hAnsi="Arial" w:cs="Arial"/>
                <w:sz w:val="22"/>
                <w:szCs w:val="22"/>
                <w:lang w:val="es-AR" w:eastAsia="es-AR"/>
              </w:rPr>
              <w:t xml:space="preserve">las diferentes formas de salto: </w:t>
            </w:r>
            <w:r w:rsidRPr="00311507">
              <w:rPr>
                <w:rFonts w:ascii="Arial" w:hAnsi="Arial" w:cs="Arial"/>
                <w:sz w:val="22"/>
                <w:szCs w:val="22"/>
                <w:lang w:val="es-AR" w:eastAsia="es-AR"/>
              </w:rPr>
              <w:t>profundidad, largo y alto, rebotes.</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Adquisición progresiva</w:t>
            </w:r>
            <w:r>
              <w:rPr>
                <w:rFonts w:ascii="Arial" w:hAnsi="Arial" w:cs="Arial"/>
                <w:sz w:val="22"/>
                <w:szCs w:val="22"/>
                <w:lang w:val="es-AR" w:eastAsia="es-AR"/>
              </w:rPr>
              <w:t xml:space="preserve"> de destrezas simples. Rolidos: </w:t>
            </w:r>
            <w:r w:rsidRPr="00311507">
              <w:rPr>
                <w:rFonts w:ascii="Arial" w:hAnsi="Arial" w:cs="Arial"/>
                <w:sz w:val="22"/>
                <w:szCs w:val="22"/>
                <w:lang w:val="es-AR" w:eastAsia="es-AR"/>
              </w:rPr>
              <w:t>rol adelante, rol atrás; apoyos: “</w:t>
            </w:r>
            <w:proofErr w:type="spellStart"/>
            <w:r w:rsidRPr="00311507">
              <w:rPr>
                <w:rFonts w:ascii="Arial" w:hAnsi="Arial" w:cs="Arial"/>
                <w:sz w:val="22"/>
                <w:szCs w:val="22"/>
                <w:lang w:val="es-AR" w:eastAsia="es-AR"/>
              </w:rPr>
              <w:t>potrillito</w:t>
            </w:r>
            <w:proofErr w:type="spellEnd"/>
            <w:r w:rsidRPr="00311507">
              <w:rPr>
                <w:rFonts w:ascii="Arial" w:hAnsi="Arial" w:cs="Arial"/>
                <w:sz w:val="22"/>
                <w:szCs w:val="22"/>
                <w:lang w:val="es-AR" w:eastAsia="es-AR"/>
              </w:rPr>
              <w:t>” y “conejito”.</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 xml:space="preserve">Exploración de sus posibilidades en </w:t>
            </w:r>
            <w:r>
              <w:rPr>
                <w:rFonts w:ascii="Arial" w:hAnsi="Arial" w:cs="Arial"/>
                <w:sz w:val="22"/>
                <w:szCs w:val="22"/>
                <w:lang w:val="es-AR" w:eastAsia="es-AR"/>
              </w:rPr>
              <w:t xml:space="preserve">distintas formas de </w:t>
            </w:r>
            <w:r w:rsidRPr="00311507">
              <w:rPr>
                <w:rFonts w:ascii="Arial" w:hAnsi="Arial" w:cs="Arial"/>
                <w:sz w:val="22"/>
                <w:szCs w:val="22"/>
                <w:lang w:val="es-AR" w:eastAsia="es-AR"/>
              </w:rPr>
              <w:t>suspensión y balanceo s</w:t>
            </w:r>
            <w:r>
              <w:rPr>
                <w:rFonts w:ascii="Arial" w:hAnsi="Arial" w:cs="Arial"/>
                <w:sz w:val="22"/>
                <w:szCs w:val="22"/>
                <w:lang w:val="es-AR" w:eastAsia="es-AR"/>
              </w:rPr>
              <w:t xml:space="preserve">obre aparatos y/o elementos del </w:t>
            </w:r>
            <w:r w:rsidRPr="00311507">
              <w:rPr>
                <w:rFonts w:ascii="Arial" w:hAnsi="Arial" w:cs="Arial"/>
                <w:sz w:val="22"/>
                <w:szCs w:val="22"/>
                <w:lang w:val="es-AR" w:eastAsia="es-AR"/>
              </w:rPr>
              <w:t>entorno.</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Adecuación de los tono</w:t>
            </w:r>
            <w:r>
              <w:rPr>
                <w:rFonts w:ascii="Arial" w:hAnsi="Arial" w:cs="Arial"/>
                <w:sz w:val="22"/>
                <w:szCs w:val="22"/>
                <w:lang w:val="es-AR" w:eastAsia="es-AR"/>
              </w:rPr>
              <w:t xml:space="preserve">s musculares para el dominio de </w:t>
            </w:r>
            <w:r w:rsidRPr="00311507">
              <w:rPr>
                <w:rFonts w:ascii="Arial" w:hAnsi="Arial" w:cs="Arial"/>
                <w:sz w:val="22"/>
                <w:szCs w:val="22"/>
                <w:lang w:val="es-AR" w:eastAsia="es-AR"/>
              </w:rPr>
              <w:t>habilidades básicas, util</w:t>
            </w:r>
            <w:r>
              <w:rPr>
                <w:rFonts w:ascii="Arial" w:hAnsi="Arial" w:cs="Arial"/>
                <w:sz w:val="22"/>
                <w:szCs w:val="22"/>
                <w:lang w:val="es-AR" w:eastAsia="es-AR"/>
              </w:rPr>
              <w:t xml:space="preserve">izando su propio cuerpo y el de </w:t>
            </w:r>
            <w:r w:rsidRPr="00311507">
              <w:rPr>
                <w:rFonts w:ascii="Arial" w:hAnsi="Arial" w:cs="Arial"/>
                <w:sz w:val="22"/>
                <w:szCs w:val="22"/>
                <w:lang w:val="es-AR" w:eastAsia="es-AR"/>
              </w:rPr>
              <w:t>los otros, con y sin elementos.</w:t>
            </w:r>
          </w:p>
          <w:p w:rsidR="00311507" w:rsidRPr="00311507"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E</w:t>
            </w:r>
            <w:r>
              <w:rPr>
                <w:rFonts w:ascii="Arial" w:hAnsi="Arial" w:cs="Arial"/>
                <w:sz w:val="22"/>
                <w:szCs w:val="22"/>
                <w:lang w:val="es-AR" w:eastAsia="es-AR"/>
              </w:rPr>
              <w:t xml:space="preserve">xperimentación y apropiación de </w:t>
            </w:r>
            <w:r w:rsidRPr="00311507">
              <w:rPr>
                <w:rFonts w:ascii="Arial" w:hAnsi="Arial" w:cs="Arial"/>
                <w:sz w:val="22"/>
                <w:szCs w:val="22"/>
                <w:lang w:val="es-AR" w:eastAsia="es-AR"/>
              </w:rPr>
              <w:t>combinaciones simples:</w:t>
            </w:r>
          </w:p>
          <w:p w:rsidR="00DD3DEA" w:rsidRDefault="00311507" w:rsidP="00311507">
            <w:pPr>
              <w:widowControl w:val="0"/>
              <w:suppressAutoHyphens w:val="0"/>
              <w:autoSpaceDE w:val="0"/>
              <w:autoSpaceDN w:val="0"/>
              <w:adjustRightInd w:val="0"/>
              <w:spacing w:line="360" w:lineRule="auto"/>
              <w:rPr>
                <w:rFonts w:ascii="Arial" w:hAnsi="Arial" w:cs="Arial"/>
                <w:sz w:val="22"/>
                <w:szCs w:val="22"/>
                <w:lang w:val="es-AR" w:eastAsia="es-AR"/>
              </w:rPr>
            </w:pPr>
            <w:r w:rsidRPr="00311507">
              <w:rPr>
                <w:rFonts w:ascii="Arial" w:hAnsi="Arial" w:cs="Arial"/>
                <w:sz w:val="22"/>
                <w:szCs w:val="22"/>
                <w:lang w:val="es-AR" w:eastAsia="es-AR"/>
              </w:rPr>
              <w:t>- desplazamiento y rolidos.</w:t>
            </w:r>
          </w:p>
        </w:tc>
      </w:tr>
    </w:tbl>
    <w:p w:rsidR="00F508ED" w:rsidRDefault="00F508ED"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F508ED" w:rsidRPr="00F50DFD" w:rsidRDefault="00F508ED"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b/>
          <w:color w:val="0070C0"/>
          <w:sz w:val="22"/>
          <w:szCs w:val="22"/>
          <w:lang w:val="es-AR" w:eastAsia="es-AR"/>
        </w:rPr>
      </w:pPr>
      <w:r w:rsidRPr="00F50DFD">
        <w:rPr>
          <w:rFonts w:ascii="Arial" w:hAnsi="Arial" w:cs="Arial"/>
          <w:b/>
          <w:color w:val="0070C0"/>
          <w:sz w:val="22"/>
          <w:szCs w:val="22"/>
          <w:lang w:val="es-AR" w:eastAsia="es-AR"/>
        </w:rPr>
        <w:t>Experiencias con el lenguaje:</w:t>
      </w: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sz w:val="22"/>
          <w:szCs w:val="22"/>
          <w:lang w:val="es-AR" w:eastAsia="es-AR"/>
        </w:rPr>
      </w:pPr>
      <w:r w:rsidRPr="00F50DFD">
        <w:rPr>
          <w:rFonts w:ascii="Arial" w:hAnsi="Arial" w:cs="Arial"/>
          <w:b/>
          <w:color w:val="7030A0"/>
          <w:sz w:val="22"/>
          <w:szCs w:val="22"/>
          <w:lang w:val="es-AR" w:eastAsia="es-AR"/>
        </w:rPr>
        <w:t>EXPRESIÓN Y COMUNICACIÓN CON LENGUAJE ORAL Y ESCRITO</w:t>
      </w:r>
      <w:r w:rsidRPr="00F50DFD">
        <w:rPr>
          <w:rFonts w:ascii="Arial" w:hAnsi="Arial" w:cs="Arial"/>
          <w:sz w:val="22"/>
          <w:szCs w:val="22"/>
          <w:lang w:val="es-AR" w:eastAsia="es-AR"/>
        </w:rPr>
        <w:t>.</w:t>
      </w:r>
    </w:p>
    <w:p w:rsidR="005C1119" w:rsidRPr="00F508ED" w:rsidRDefault="00F508ED" w:rsidP="00F508ED">
      <w:pPr>
        <w:widowControl w:val="0"/>
        <w:suppressAutoHyphens w:val="0"/>
        <w:autoSpaceDE w:val="0"/>
        <w:autoSpaceDN w:val="0"/>
        <w:adjustRightInd w:val="0"/>
        <w:spacing w:after="200" w:line="360" w:lineRule="auto"/>
        <w:jc w:val="center"/>
        <w:rPr>
          <w:rFonts w:ascii="Arial" w:hAnsi="Arial" w:cs="Arial"/>
          <w:color w:val="7030A0"/>
          <w:sz w:val="22"/>
          <w:szCs w:val="22"/>
          <w:lang w:val="es-AR" w:eastAsia="es-AR"/>
        </w:rPr>
      </w:pPr>
      <w:r>
        <w:rPr>
          <w:rFonts w:ascii="Arial" w:hAnsi="Arial" w:cs="Arial"/>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 La exploración de las posibilidades de representación y comunicación que ofrecen la lengua oral y escrita. *La participación en conversaciones acerca de experiencias personales o de la vida escolar (rutinas, paseos, lecturas, juegos, situaciones conflictivas) y en los juegos dramáticos, asumiendo un rol. *La participación en situaciones de lectura y escritura que permiten comprender que la escritura es lenguaje y para qué se lee y escribe. *La escritura exploratoria de palabras y textos (su nombre y otras palabras significativas, mensajes, etiquetas, relatos de experiencias). *La iniciación en producción de textos escritos dictados al maestro. *La frecuentación y exploración de distintos materiales de lectura de la biblioteca de la sala y de la escuela. * La exploración de las diferentes tipologías textuales: explicativas, narrativas, argumentativas, etc. La escucha y el disfrute de las narraciones orales o lecturas (cuentos, poesías y otros textos) realizados por el docente. *La iniciación en la apreciación de la literatura.</w:t>
      </w:r>
    </w:p>
    <w:p w:rsidR="005C1119" w:rsidRPr="00F50DFD" w:rsidRDefault="00001E0E" w:rsidP="00F50DFD">
      <w:pPr>
        <w:widowControl w:val="0"/>
        <w:suppressAutoHyphens w:val="0"/>
        <w:autoSpaceDE w:val="0"/>
        <w:autoSpaceDN w:val="0"/>
        <w:adjustRightInd w:val="0"/>
        <w:spacing w:after="200" w:line="360" w:lineRule="auto"/>
        <w:ind w:left="720"/>
        <w:contextualSpacing/>
        <w:rPr>
          <w:rFonts w:ascii="Arial" w:hAnsi="Arial" w:cs="Arial"/>
          <w:color w:val="0070C0"/>
          <w:sz w:val="22"/>
          <w:szCs w:val="22"/>
          <w:lang w:val="es-AR" w:eastAsia="es-AR"/>
        </w:rPr>
      </w:pPr>
      <w:r w:rsidRPr="00F50DFD">
        <w:rPr>
          <w:rFonts w:ascii="Arial" w:hAnsi="Arial" w:cs="Arial"/>
          <w:color w:val="0070C0"/>
          <w:sz w:val="22"/>
          <w:szCs w:val="22"/>
          <w:lang w:val="es-AR" w:eastAsia="es-AR"/>
        </w:rPr>
        <w:lastRenderedPageBreak/>
        <w:t>Experiencias probables que el docente ofrecerá</w:t>
      </w:r>
    </w:p>
    <w:p w:rsidR="005C1119" w:rsidRPr="00F50DFD" w:rsidRDefault="005C1119" w:rsidP="00F50DFD">
      <w:pPr>
        <w:widowControl w:val="0"/>
        <w:numPr>
          <w:ilvl w:val="0"/>
          <w:numId w:val="1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Reconocimiento del lenguaje para…</w:t>
      </w:r>
    </w:p>
    <w:p w:rsidR="005C1119" w:rsidRPr="00F50DFD" w:rsidRDefault="005C1119" w:rsidP="00F50DFD">
      <w:pPr>
        <w:widowControl w:val="0"/>
        <w:numPr>
          <w:ilvl w:val="0"/>
          <w:numId w:val="1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Participación en distintas prácticas de escritura y lectura</w:t>
      </w:r>
    </w:p>
    <w:p w:rsidR="005C1119" w:rsidRPr="00F50DFD" w:rsidRDefault="005C1119" w:rsidP="00F50DFD">
      <w:pPr>
        <w:widowControl w:val="0"/>
        <w:numPr>
          <w:ilvl w:val="0"/>
          <w:numId w:val="1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Exploración del intercambio verbal en </w:t>
      </w:r>
      <w:proofErr w:type="gramStart"/>
      <w:r w:rsidRPr="00F50DFD">
        <w:rPr>
          <w:rFonts w:ascii="Arial" w:hAnsi="Arial" w:cs="Arial"/>
          <w:sz w:val="22"/>
          <w:szCs w:val="22"/>
          <w:lang w:val="es-AR" w:eastAsia="es-AR"/>
        </w:rPr>
        <w:t>( juegos</w:t>
      </w:r>
      <w:proofErr w:type="gramEnd"/>
      <w:r w:rsidRPr="00F50DFD">
        <w:rPr>
          <w:rFonts w:ascii="Arial" w:hAnsi="Arial" w:cs="Arial"/>
          <w:sz w:val="22"/>
          <w:szCs w:val="22"/>
          <w:lang w:val="es-AR" w:eastAsia="es-AR"/>
        </w:rPr>
        <w:t>- diálogos-</w:t>
      </w:r>
      <w:proofErr w:type="spellStart"/>
      <w:r w:rsidRPr="00F50DFD">
        <w:rPr>
          <w:rFonts w:ascii="Arial" w:hAnsi="Arial" w:cs="Arial"/>
          <w:sz w:val="22"/>
          <w:szCs w:val="22"/>
          <w:lang w:val="es-AR" w:eastAsia="es-AR"/>
        </w:rPr>
        <w:t>etc</w:t>
      </w:r>
      <w:proofErr w:type="spellEnd"/>
      <w:r w:rsidRPr="00F50DFD">
        <w:rPr>
          <w:rFonts w:ascii="Arial" w:hAnsi="Arial" w:cs="Arial"/>
          <w:sz w:val="22"/>
          <w:szCs w:val="22"/>
          <w:lang w:val="es-AR" w:eastAsia="es-AR"/>
        </w:rPr>
        <w:t>)exploración de escrituras dictadas al adulto/junto a los niños.</w:t>
      </w:r>
    </w:p>
    <w:p w:rsidR="005C1119" w:rsidRPr="00F50DFD" w:rsidRDefault="005C1119" w:rsidP="00F50DFD">
      <w:pPr>
        <w:widowControl w:val="0"/>
        <w:numPr>
          <w:ilvl w:val="0"/>
          <w:numId w:val="1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Vivencias  de escrituras exploratorias d palabras- letras- números- nombres</w:t>
      </w:r>
    </w:p>
    <w:p w:rsidR="005C1119" w:rsidRPr="00F50DFD" w:rsidRDefault="005C1119" w:rsidP="00F50DFD">
      <w:pPr>
        <w:widowControl w:val="0"/>
        <w:numPr>
          <w:ilvl w:val="0"/>
          <w:numId w:val="1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Apreciación de la literatura mediante narraciones de cuentos- poesías- adivinanzas- absurdos- contrarios- trabalenguas</w:t>
      </w:r>
    </w:p>
    <w:p w:rsidR="005C1119" w:rsidRDefault="005C1119" w:rsidP="00F50DFD">
      <w:pPr>
        <w:widowControl w:val="0"/>
        <w:numPr>
          <w:ilvl w:val="0"/>
          <w:numId w:val="1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Vivencia</w:t>
      </w:r>
      <w:r w:rsidR="008D5115">
        <w:rPr>
          <w:rFonts w:ascii="Arial" w:hAnsi="Arial" w:cs="Arial"/>
          <w:sz w:val="22"/>
          <w:szCs w:val="22"/>
          <w:lang w:val="es-AR" w:eastAsia="es-AR"/>
        </w:rPr>
        <w:t>s de lecturas exploratorias de…</w:t>
      </w:r>
    </w:p>
    <w:p w:rsidR="008D5115" w:rsidRPr="00F50DFD" w:rsidRDefault="008D5115"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5C1119" w:rsidRDefault="008D5115" w:rsidP="00F50DFD">
      <w:pPr>
        <w:widowControl w:val="0"/>
        <w:suppressAutoHyphens w:val="0"/>
        <w:autoSpaceDE w:val="0"/>
        <w:autoSpaceDN w:val="0"/>
        <w:adjustRightInd w:val="0"/>
        <w:spacing w:line="360" w:lineRule="auto"/>
        <w:rPr>
          <w:rFonts w:ascii="Arial" w:hAnsi="Arial" w:cs="Arial"/>
          <w:sz w:val="22"/>
          <w:szCs w:val="22"/>
          <w:lang w:val="es-AR" w:eastAsia="es-AR"/>
        </w:rPr>
      </w:pPr>
      <w:r w:rsidRPr="008D5115">
        <w:rPr>
          <w:rFonts w:ascii="Arial" w:hAnsi="Arial" w:cs="Arial"/>
          <w:sz w:val="22"/>
          <w:szCs w:val="22"/>
          <w:lang w:val="es-AR" w:eastAsia="es-AR"/>
        </w:rPr>
        <w:t>Contenidos probables a enseñar</w:t>
      </w:r>
    </w:p>
    <w:tbl>
      <w:tblPr>
        <w:tblStyle w:val="Tablaconcuadrcula"/>
        <w:tblW w:w="0" w:type="auto"/>
        <w:tblLook w:val="04A0" w:firstRow="1" w:lastRow="0" w:firstColumn="1" w:lastColumn="0" w:noHBand="0" w:noVBand="1"/>
      </w:tblPr>
      <w:tblGrid>
        <w:gridCol w:w="38"/>
        <w:gridCol w:w="4451"/>
        <w:gridCol w:w="4489"/>
        <w:gridCol w:w="38"/>
      </w:tblGrid>
      <w:tr w:rsidR="008D5115" w:rsidRPr="008D5115" w:rsidTr="008D5115">
        <w:trPr>
          <w:gridBefore w:val="1"/>
          <w:wBefore w:w="38" w:type="dxa"/>
        </w:trPr>
        <w:tc>
          <w:tcPr>
            <w:tcW w:w="8978" w:type="dxa"/>
            <w:gridSpan w:val="3"/>
          </w:tcPr>
          <w:p w:rsidR="008D5115" w:rsidRPr="008D5115" w:rsidRDefault="008D5115" w:rsidP="008D5115">
            <w:pPr>
              <w:suppressAutoHyphens w:val="0"/>
              <w:autoSpaceDE w:val="0"/>
              <w:autoSpaceDN w:val="0"/>
              <w:adjustRightInd w:val="0"/>
              <w:jc w:val="center"/>
              <w:rPr>
                <w:rFonts w:ascii="Arial" w:eastAsia="Calibri" w:hAnsi="Arial" w:cs="Arial"/>
                <w:b/>
                <w:iCs/>
                <w:lang w:val="es-AR" w:eastAsia="es-AR"/>
              </w:rPr>
            </w:pPr>
            <w:r w:rsidRPr="008D5115">
              <w:rPr>
                <w:rFonts w:ascii="Arial" w:eastAsia="Calibri" w:hAnsi="Arial" w:cs="Arial"/>
                <w:b/>
                <w:iCs/>
                <w:lang w:val="es-AR" w:eastAsia="es-AR"/>
              </w:rPr>
              <w:t>Lengua oral</w:t>
            </w:r>
          </w:p>
        </w:tc>
      </w:tr>
      <w:tr w:rsidR="001E1F16" w:rsidRPr="00492648" w:rsidTr="008D5115">
        <w:trPr>
          <w:gridAfter w:val="1"/>
          <w:wAfter w:w="38" w:type="dxa"/>
        </w:trPr>
        <w:tc>
          <w:tcPr>
            <w:tcW w:w="4489" w:type="dxa"/>
            <w:gridSpan w:val="2"/>
          </w:tcPr>
          <w:p w:rsidR="001E1F16" w:rsidRPr="00492648" w:rsidRDefault="001E1F16"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Situación comunic</w:t>
            </w:r>
            <w:r w:rsidR="00676DD5" w:rsidRPr="00492648">
              <w:rPr>
                <w:rFonts w:ascii="Arial" w:eastAsia="Calibri" w:hAnsi="Arial" w:cs="Arial"/>
                <w:iCs/>
                <w:sz w:val="22"/>
                <w:szCs w:val="22"/>
                <w:lang w:val="es-AR" w:eastAsia="es-AR"/>
              </w:rPr>
              <w:t xml:space="preserve">ativa (quien habla, que dice,  quién, </w:t>
            </w:r>
            <w:r w:rsidRPr="00492648">
              <w:rPr>
                <w:rFonts w:ascii="Arial" w:eastAsia="Calibri" w:hAnsi="Arial" w:cs="Arial"/>
                <w:iCs/>
                <w:sz w:val="22"/>
                <w:szCs w:val="22"/>
                <w:lang w:val="es-AR" w:eastAsia="es-AR"/>
              </w:rPr>
              <w:t>dónde</w:t>
            </w:r>
            <w:r w:rsidR="00676DD5" w:rsidRPr="00492648">
              <w:rPr>
                <w:rFonts w:ascii="Arial" w:eastAsia="Calibri" w:hAnsi="Arial" w:cs="Arial"/>
                <w:iCs/>
                <w:sz w:val="22"/>
                <w:szCs w:val="22"/>
                <w:lang w:val="es-AR" w:eastAsia="es-AR"/>
              </w:rPr>
              <w:t>)</w:t>
            </w:r>
          </w:p>
        </w:tc>
        <w:tc>
          <w:tcPr>
            <w:tcW w:w="4489" w:type="dxa"/>
          </w:tcPr>
          <w:p w:rsidR="001E1F16" w:rsidRPr="00492648" w:rsidRDefault="001E1F16"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identificación del “yo” como locutor y del “otro</w:t>
            </w:r>
            <w:r w:rsidR="00676DD5" w:rsidRPr="00492648">
              <w:rPr>
                <w:rFonts w:ascii="Arial" w:eastAsia="Calibri" w:hAnsi="Arial" w:cs="Arial"/>
                <w:iCs/>
                <w:sz w:val="22"/>
                <w:szCs w:val="22"/>
                <w:lang w:val="es-AR" w:eastAsia="es-AR"/>
              </w:rPr>
              <w:t xml:space="preserve">” como </w:t>
            </w:r>
            <w:r w:rsidRPr="00492648">
              <w:rPr>
                <w:rFonts w:ascii="Arial" w:eastAsia="Calibri" w:hAnsi="Arial" w:cs="Arial"/>
                <w:iCs/>
                <w:sz w:val="22"/>
                <w:szCs w:val="22"/>
                <w:lang w:val="es-AR" w:eastAsia="es-AR"/>
              </w:rPr>
              <w:t>interlocutor, así como el tema del intercambio comunicativo y la localización espacial.</w:t>
            </w:r>
          </w:p>
        </w:tc>
      </w:tr>
      <w:tr w:rsidR="001E1F16" w:rsidRPr="00492648" w:rsidTr="008D5115">
        <w:trPr>
          <w:gridAfter w:val="1"/>
          <w:wAfter w:w="38" w:type="dxa"/>
        </w:trPr>
        <w:tc>
          <w:tcPr>
            <w:tcW w:w="4489" w:type="dxa"/>
            <w:gridSpan w:val="2"/>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Códigos lingüísticos y paralingüísticos (gestos, expresiones y señalamientos, tonos y variaciones de la voz).</w:t>
            </w:r>
          </w:p>
        </w:tc>
        <w:tc>
          <w:tcPr>
            <w:tcW w:w="4489" w:type="dxa"/>
          </w:tcPr>
          <w:p w:rsidR="00676DD5"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distinción entre códigos lingüísticos y</w:t>
            </w:r>
          </w:p>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paralingüísticos, así como la interpretación del significado de gestos, expresiones y señalamientos</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Registros</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identificación de las variaciones en la forma de hablar de acuerdo con la edad del interlocutor y el grado de conocimiento y confianza de los mismos, así como el lugar en el que desarrolla el intercambio.</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Fórmulas sociales de saludo y cortesía.</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distinción de fórmulas sociales cotidianas de saludo para iniciar y cerrar una conversación y de fórmulas de cortesía para realizar pedidos, demandas, agradecimientos.</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Turnos de intercambio</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El reconocimiento de turnos de intercambio en la conversación espontanea mediatizada y no mediatizada</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Pertinencia y adecuación de la información</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selección de información adecuada y concerniente a la intención comunicativa y al tema de la conversación.</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Coherencia temática</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 xml:space="preserve">La conservación general de un tema atendiendo a la </w:t>
            </w:r>
            <w:proofErr w:type="spellStart"/>
            <w:r w:rsidRPr="00492648">
              <w:rPr>
                <w:rFonts w:ascii="Arial" w:eastAsia="Calibri" w:hAnsi="Arial" w:cs="Arial"/>
                <w:iCs/>
                <w:sz w:val="22"/>
                <w:szCs w:val="22"/>
                <w:lang w:val="es-AR" w:eastAsia="es-AR"/>
              </w:rPr>
              <w:t>coherenciay</w:t>
            </w:r>
            <w:proofErr w:type="spellEnd"/>
            <w:r w:rsidRPr="00492648">
              <w:rPr>
                <w:rFonts w:ascii="Arial" w:eastAsia="Calibri" w:hAnsi="Arial" w:cs="Arial"/>
                <w:iCs/>
                <w:sz w:val="22"/>
                <w:szCs w:val="22"/>
                <w:lang w:val="es-AR" w:eastAsia="es-AR"/>
              </w:rPr>
              <w:t xml:space="preserve"> a la continuidad durante un intercambio comunicativo.</w:t>
            </w:r>
          </w:p>
        </w:tc>
      </w:tr>
      <w:tr w:rsidR="001E1F16" w:rsidRPr="00492648" w:rsidTr="008D5115">
        <w:trPr>
          <w:gridAfter w:val="1"/>
          <w:wAfter w:w="38" w:type="dxa"/>
        </w:trPr>
        <w:tc>
          <w:tcPr>
            <w:tcW w:w="4489" w:type="dxa"/>
            <w:gridSpan w:val="2"/>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Conversación espontanea (mediatizada y no mediatizada).</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El saber situar y situarse, gesticular, controlar las variaciones del tono de la voz, ceder y tomar turnos, en suma: saber actuar en un intercambio conversacional.</w:t>
            </w:r>
          </w:p>
        </w:tc>
      </w:tr>
      <w:tr w:rsidR="001E1F16" w:rsidRPr="00492648" w:rsidTr="008D5115">
        <w:trPr>
          <w:gridAfter w:val="1"/>
          <w:wAfter w:w="38" w:type="dxa"/>
        </w:trPr>
        <w:tc>
          <w:tcPr>
            <w:tcW w:w="4489" w:type="dxa"/>
            <w:gridSpan w:val="2"/>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Instrucción (la receta, las reglas de un juego, la realización de una tarea...).</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 xml:space="preserve">La realización de una serie de acciones guiadas por un itinerario de instrucciones y la </w:t>
            </w:r>
            <w:proofErr w:type="spellStart"/>
            <w:r w:rsidRPr="00492648">
              <w:rPr>
                <w:rFonts w:ascii="Arial" w:eastAsia="Calibri" w:hAnsi="Arial" w:cs="Arial"/>
                <w:iCs/>
                <w:sz w:val="22"/>
                <w:szCs w:val="22"/>
                <w:lang w:val="es-AR" w:eastAsia="es-AR"/>
              </w:rPr>
              <w:t>construcciõn</w:t>
            </w:r>
            <w:proofErr w:type="spellEnd"/>
            <w:r w:rsidRPr="00492648">
              <w:rPr>
                <w:rFonts w:ascii="Arial" w:eastAsia="Calibri" w:hAnsi="Arial" w:cs="Arial"/>
                <w:iCs/>
                <w:sz w:val="22"/>
                <w:szCs w:val="22"/>
                <w:lang w:val="es-AR" w:eastAsia="es-AR"/>
              </w:rPr>
              <w:t xml:space="preserve"> de indicaciones ordenadas para indicar la realización de una </w:t>
            </w:r>
            <w:r w:rsidRPr="00492648">
              <w:rPr>
                <w:rFonts w:ascii="Arial" w:eastAsia="Calibri" w:hAnsi="Arial" w:cs="Arial"/>
                <w:iCs/>
                <w:sz w:val="22"/>
                <w:szCs w:val="22"/>
                <w:lang w:val="es-AR" w:eastAsia="es-AR"/>
              </w:rPr>
              <w:lastRenderedPageBreak/>
              <w:t>determinada tarea, juego, receta...</w:t>
            </w:r>
          </w:p>
        </w:tc>
      </w:tr>
      <w:tr w:rsidR="001E1F16" w:rsidRPr="00492648" w:rsidTr="008D5115">
        <w:trPr>
          <w:gridAfter w:val="1"/>
          <w:wAfter w:w="38" w:type="dxa"/>
        </w:trPr>
        <w:tc>
          <w:tcPr>
            <w:tcW w:w="4489" w:type="dxa"/>
            <w:gridSpan w:val="2"/>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lastRenderedPageBreak/>
              <w:t>Narración: el relato de experiencias vividas, el relato de procesos y la narración ficcional.</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construcción de un relato de acontecimientos vividos u observados dentro o fuera de la escuela y de relatos ficcionales en los que ordena secuencialmente las acciones de una manera lineal, recrea personajes, los localiza, y discrimina entre ficción y realidad.</w:t>
            </w:r>
          </w:p>
          <w:p w:rsidR="00676DD5"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w:t>
            </w:r>
            <w:r w:rsidRPr="00492648">
              <w:rPr>
                <w:rFonts w:ascii="Arial" w:hAnsi="Arial" w:cs="Arial"/>
                <w:sz w:val="22"/>
                <w:szCs w:val="22"/>
              </w:rPr>
              <w:t xml:space="preserve"> </w:t>
            </w:r>
            <w:r w:rsidRPr="00492648">
              <w:rPr>
                <w:rFonts w:ascii="Arial" w:eastAsia="Calibri" w:hAnsi="Arial" w:cs="Arial"/>
                <w:iCs/>
                <w:sz w:val="22"/>
                <w:szCs w:val="22"/>
                <w:lang w:val="es-AR" w:eastAsia="es-AR"/>
              </w:rPr>
              <w:t>La reconstrucción de un relato de procesos en los que explicita los pasos llevados a cabo para la realización de una determinada tarea.</w:t>
            </w:r>
          </w:p>
          <w:p w:rsidR="00676DD5"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re narración de un relato en la que ordena las secuencias, nombra a los personajes y los sitúa en un lugar.</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Argumentación.</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iniciación en la práctica de fundamentaciones de puntos de vista contrapuestos y de interpretaciones de hechos ocurridos u observados.</w:t>
            </w:r>
          </w:p>
        </w:tc>
      </w:tr>
      <w:tr w:rsidR="001E1F16" w:rsidRPr="00492648" w:rsidTr="008D5115">
        <w:trPr>
          <w:gridAfter w:val="1"/>
          <w:wAfter w:w="38" w:type="dxa"/>
        </w:trPr>
        <w:tc>
          <w:tcPr>
            <w:tcW w:w="4489" w:type="dxa"/>
            <w:gridSpan w:val="2"/>
          </w:tcPr>
          <w:p w:rsidR="001E1F16" w:rsidRPr="00492648" w:rsidRDefault="00676DD5" w:rsidP="001E1F16">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Descripción global de objetos, animales y personas.</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 xml:space="preserve">La construcción de una descripción en la que denomine los elementos que integran el objeto, el animal o la persona y les </w:t>
            </w:r>
            <w:r w:rsidR="00492648">
              <w:rPr>
                <w:rFonts w:ascii="Arial" w:eastAsia="Calibri" w:hAnsi="Arial" w:cs="Arial"/>
                <w:iCs/>
                <w:sz w:val="22"/>
                <w:szCs w:val="22"/>
                <w:lang w:val="es-AR" w:eastAsia="es-AR"/>
              </w:rPr>
              <w:t xml:space="preserve">atribuya las cualidades que los </w:t>
            </w:r>
            <w:r w:rsidRPr="00492648">
              <w:rPr>
                <w:rFonts w:ascii="Arial" w:eastAsia="Calibri" w:hAnsi="Arial" w:cs="Arial"/>
                <w:iCs/>
                <w:sz w:val="22"/>
                <w:szCs w:val="22"/>
                <w:lang w:val="es-AR" w:eastAsia="es-AR"/>
              </w:rPr>
              <w:t>caracterizan.</w:t>
            </w:r>
          </w:p>
        </w:tc>
      </w:tr>
      <w:tr w:rsidR="001E1F16" w:rsidRPr="00492648" w:rsidTr="008D5115">
        <w:trPr>
          <w:gridAfter w:val="1"/>
          <w:wAfter w:w="38" w:type="dxa"/>
        </w:trPr>
        <w:tc>
          <w:tcPr>
            <w:tcW w:w="4489" w:type="dxa"/>
            <w:gridSpan w:val="2"/>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Definición por atributos, por función, por género y por diferencia.</w:t>
            </w:r>
          </w:p>
        </w:tc>
        <w:tc>
          <w:tcPr>
            <w:tcW w:w="4489" w:type="dxa"/>
          </w:tcPr>
          <w:p w:rsidR="001E1F16" w:rsidRPr="00492648" w:rsidRDefault="00676DD5" w:rsidP="00676DD5">
            <w:pPr>
              <w:suppressAutoHyphens w:val="0"/>
              <w:autoSpaceDE w:val="0"/>
              <w:autoSpaceDN w:val="0"/>
              <w:adjustRightInd w:val="0"/>
              <w:rPr>
                <w:rFonts w:ascii="Arial" w:eastAsia="Calibri" w:hAnsi="Arial" w:cs="Arial"/>
                <w:iCs/>
                <w:sz w:val="22"/>
                <w:szCs w:val="22"/>
                <w:lang w:val="es-AR" w:eastAsia="es-AR"/>
              </w:rPr>
            </w:pPr>
            <w:r w:rsidRPr="00492648">
              <w:rPr>
                <w:rFonts w:ascii="Arial" w:eastAsia="Calibri" w:hAnsi="Arial" w:cs="Arial"/>
                <w:iCs/>
                <w:sz w:val="22"/>
                <w:szCs w:val="22"/>
                <w:lang w:val="es-AR" w:eastAsia="es-AR"/>
              </w:rPr>
              <w:t>La construcción de def</w:t>
            </w:r>
            <w:r w:rsidR="00492648">
              <w:rPr>
                <w:rFonts w:ascii="Arial" w:eastAsia="Calibri" w:hAnsi="Arial" w:cs="Arial"/>
                <w:iCs/>
                <w:sz w:val="22"/>
                <w:szCs w:val="22"/>
                <w:lang w:val="es-AR" w:eastAsia="es-AR"/>
              </w:rPr>
              <w:t xml:space="preserve">iniciones en las que incluya al </w:t>
            </w:r>
            <w:r w:rsidRPr="00492648">
              <w:rPr>
                <w:rFonts w:ascii="Arial" w:eastAsia="Calibri" w:hAnsi="Arial" w:cs="Arial"/>
                <w:iCs/>
                <w:sz w:val="22"/>
                <w:szCs w:val="22"/>
                <w:lang w:val="es-AR" w:eastAsia="es-AR"/>
              </w:rPr>
              <w:t>objeto descripto dentro de una categoría genérica, reconozca los atributos, determine su función y lo compare con otros elementos.</w:t>
            </w:r>
          </w:p>
        </w:tc>
      </w:tr>
    </w:tbl>
    <w:p w:rsidR="008D5115" w:rsidRDefault="008D5115"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E713D4" w:rsidRDefault="008D5115"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8D5115">
        <w:rPr>
          <w:rFonts w:ascii="Arial" w:hAnsi="Arial" w:cs="Arial"/>
          <w:sz w:val="22"/>
          <w:szCs w:val="22"/>
          <w:lang w:val="es-AR" w:eastAsia="es-AR"/>
        </w:rPr>
        <w:t>Contenidos probables a enseñar</w:t>
      </w:r>
    </w:p>
    <w:tbl>
      <w:tblPr>
        <w:tblStyle w:val="Tablaconcuadrcula"/>
        <w:tblW w:w="0" w:type="auto"/>
        <w:tblLook w:val="04A0" w:firstRow="1" w:lastRow="0" w:firstColumn="1" w:lastColumn="0" w:noHBand="0" w:noVBand="1"/>
      </w:tblPr>
      <w:tblGrid>
        <w:gridCol w:w="4489"/>
        <w:gridCol w:w="4489"/>
      </w:tblGrid>
      <w:tr w:rsidR="008D5115" w:rsidTr="00534D27">
        <w:tc>
          <w:tcPr>
            <w:tcW w:w="8978" w:type="dxa"/>
            <w:gridSpan w:val="2"/>
          </w:tcPr>
          <w:p w:rsidR="008D5115" w:rsidRPr="008D5115" w:rsidRDefault="008D5115" w:rsidP="008D5115">
            <w:pPr>
              <w:widowControl w:val="0"/>
              <w:suppressAutoHyphens w:val="0"/>
              <w:autoSpaceDE w:val="0"/>
              <w:autoSpaceDN w:val="0"/>
              <w:adjustRightInd w:val="0"/>
              <w:spacing w:after="200" w:line="360" w:lineRule="auto"/>
              <w:contextualSpacing/>
              <w:jc w:val="center"/>
              <w:rPr>
                <w:rFonts w:ascii="Arial" w:hAnsi="Arial" w:cs="Arial"/>
                <w:b/>
                <w:lang w:val="es-AR" w:eastAsia="es-AR"/>
              </w:rPr>
            </w:pPr>
            <w:r w:rsidRPr="008D5115">
              <w:rPr>
                <w:rFonts w:ascii="Arial" w:hAnsi="Arial" w:cs="Arial"/>
                <w:b/>
                <w:lang w:val="es-AR" w:eastAsia="es-AR"/>
              </w:rPr>
              <w:t>Lengua escrita</w:t>
            </w:r>
          </w:p>
        </w:tc>
      </w:tr>
      <w:tr w:rsidR="00E713D4" w:rsidTr="00E713D4">
        <w:tc>
          <w:tcPr>
            <w:tcW w:w="4489" w:type="dxa"/>
          </w:tcPr>
          <w:p w:rsidR="00E713D4" w:rsidRDefault="00B61322"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B61322">
              <w:rPr>
                <w:rFonts w:ascii="Arial" w:hAnsi="Arial" w:cs="Arial"/>
                <w:sz w:val="22"/>
                <w:szCs w:val="22"/>
                <w:lang w:val="es-AR" w:eastAsia="es-AR"/>
              </w:rPr>
              <w:t xml:space="preserve">Funciones </w:t>
            </w:r>
            <w:r w:rsidR="00492648" w:rsidRPr="00B61322">
              <w:rPr>
                <w:rFonts w:ascii="Arial" w:hAnsi="Arial" w:cs="Arial"/>
                <w:sz w:val="22"/>
                <w:szCs w:val="22"/>
                <w:lang w:val="es-AR" w:eastAsia="es-AR"/>
              </w:rPr>
              <w:t>social y personal</w:t>
            </w:r>
            <w:r w:rsidRPr="00B61322">
              <w:rPr>
                <w:rFonts w:ascii="Arial" w:hAnsi="Arial" w:cs="Arial"/>
                <w:sz w:val="22"/>
                <w:szCs w:val="22"/>
                <w:lang w:val="es-AR" w:eastAsia="es-AR"/>
              </w:rPr>
              <w:t xml:space="preserve"> de la lectura.</w:t>
            </w:r>
          </w:p>
        </w:tc>
        <w:tc>
          <w:tcPr>
            <w:tcW w:w="4489" w:type="dxa"/>
          </w:tcPr>
          <w:p w:rsidR="00492648" w:rsidRP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 xml:space="preserve">El reconocimiento de las funciones sociales </w:t>
            </w:r>
            <w:r>
              <w:rPr>
                <w:rFonts w:ascii="Arial" w:hAnsi="Arial" w:cs="Arial"/>
                <w:sz w:val="22"/>
                <w:szCs w:val="22"/>
                <w:lang w:val="es-AR" w:eastAsia="es-AR"/>
              </w:rPr>
              <w:t xml:space="preserve">y personales </w:t>
            </w:r>
            <w:r w:rsidRPr="00492648">
              <w:rPr>
                <w:rFonts w:ascii="Arial" w:hAnsi="Arial" w:cs="Arial"/>
                <w:sz w:val="22"/>
                <w:szCs w:val="22"/>
                <w:lang w:val="es-AR" w:eastAsia="es-AR"/>
              </w:rPr>
              <w:t>de la lectura en diferentes tipos de textos: leer para comunicarse</w:t>
            </w:r>
          </w:p>
          <w:p w:rsidR="00E713D4"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492648">
              <w:rPr>
                <w:rFonts w:ascii="Arial" w:hAnsi="Arial" w:cs="Arial"/>
                <w:sz w:val="22"/>
                <w:szCs w:val="22"/>
                <w:lang w:val="es-AR" w:eastAsia="es-AR"/>
              </w:rPr>
              <w:t>con</w:t>
            </w:r>
            <w:proofErr w:type="gramEnd"/>
            <w:r w:rsidRPr="00492648">
              <w:rPr>
                <w:rFonts w:ascii="Arial" w:hAnsi="Arial" w:cs="Arial"/>
                <w:sz w:val="22"/>
                <w:szCs w:val="22"/>
                <w:lang w:val="es-AR" w:eastAsia="es-AR"/>
              </w:rPr>
              <w:t xml:space="preserve"> el exterior, leer para descubrir las informacio</w:t>
            </w:r>
            <w:r>
              <w:rPr>
                <w:rFonts w:ascii="Arial" w:hAnsi="Arial" w:cs="Arial"/>
                <w:sz w:val="22"/>
                <w:szCs w:val="22"/>
                <w:lang w:val="es-AR" w:eastAsia="es-AR"/>
              </w:rPr>
              <w:t xml:space="preserve">nes </w:t>
            </w:r>
            <w:r w:rsidRPr="00492648">
              <w:rPr>
                <w:rFonts w:ascii="Arial" w:hAnsi="Arial" w:cs="Arial"/>
                <w:sz w:val="22"/>
                <w:szCs w:val="22"/>
                <w:lang w:val="es-AR" w:eastAsia="es-AR"/>
              </w:rPr>
              <w:t>necesarias, leer</w:t>
            </w:r>
            <w:r>
              <w:rPr>
                <w:rFonts w:ascii="Arial" w:hAnsi="Arial" w:cs="Arial"/>
                <w:sz w:val="22"/>
                <w:szCs w:val="22"/>
                <w:lang w:val="es-AR" w:eastAsia="es-AR"/>
              </w:rPr>
              <w:t xml:space="preserve"> para hacer, leer para imaginan </w:t>
            </w:r>
            <w:r w:rsidRPr="00492648">
              <w:rPr>
                <w:rFonts w:ascii="Arial" w:hAnsi="Arial" w:cs="Arial"/>
                <w:sz w:val="22"/>
                <w:szCs w:val="22"/>
                <w:lang w:val="es-AR" w:eastAsia="es-AR"/>
              </w:rPr>
              <w:t>leer para aprender..</w:t>
            </w:r>
          </w:p>
        </w:tc>
      </w:tr>
      <w:tr w:rsidR="00E713D4" w:rsidTr="00E713D4">
        <w:tc>
          <w:tcPr>
            <w:tcW w:w="4489" w:type="dxa"/>
          </w:tcPr>
          <w:p w:rsidR="00E713D4" w:rsidRDefault="0049264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Ámbitos y funciones de los textos.</w:t>
            </w:r>
          </w:p>
        </w:tc>
        <w:tc>
          <w:tcPr>
            <w:tcW w:w="4489" w:type="dxa"/>
          </w:tcPr>
          <w:p w:rsidR="00492648" w:rsidRP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La exploración de textos prov</w:t>
            </w:r>
            <w:r>
              <w:rPr>
                <w:rFonts w:ascii="Arial" w:hAnsi="Arial" w:cs="Arial"/>
                <w:sz w:val="22"/>
                <w:szCs w:val="22"/>
                <w:lang w:val="es-AR" w:eastAsia="es-AR"/>
              </w:rPr>
              <w:t xml:space="preserve">enientes de diferentes ámbitos: </w:t>
            </w:r>
            <w:r w:rsidRPr="00492648">
              <w:rPr>
                <w:rFonts w:ascii="Arial" w:hAnsi="Arial" w:cs="Arial"/>
                <w:sz w:val="22"/>
                <w:szCs w:val="22"/>
                <w:lang w:val="es-AR" w:eastAsia="es-AR"/>
              </w:rPr>
              <w:t>cotidiano, medios masivos, espacios físicos compartidos</w:t>
            </w:r>
          </w:p>
          <w:p w:rsidR="00E713D4"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492648">
              <w:rPr>
                <w:rFonts w:ascii="Arial" w:hAnsi="Arial" w:cs="Arial"/>
                <w:sz w:val="22"/>
                <w:szCs w:val="22"/>
                <w:lang w:val="es-AR" w:eastAsia="es-AR"/>
              </w:rPr>
              <w:t>como</w:t>
            </w:r>
            <w:proofErr w:type="gramEnd"/>
            <w:r w:rsidRPr="00492648">
              <w:rPr>
                <w:rFonts w:ascii="Arial" w:hAnsi="Arial" w:cs="Arial"/>
                <w:sz w:val="22"/>
                <w:szCs w:val="22"/>
                <w:lang w:val="es-AR" w:eastAsia="es-AR"/>
              </w:rPr>
              <w:t xml:space="preserve"> plazas y calles... y distinc</w:t>
            </w:r>
            <w:r>
              <w:rPr>
                <w:rFonts w:ascii="Arial" w:hAnsi="Arial" w:cs="Arial"/>
                <w:sz w:val="22"/>
                <w:szCs w:val="22"/>
                <w:lang w:val="es-AR" w:eastAsia="es-AR"/>
              </w:rPr>
              <w:t xml:space="preserve">ión de sus funciones </w:t>
            </w:r>
            <w:r w:rsidRPr="00492648">
              <w:rPr>
                <w:rFonts w:ascii="Arial" w:hAnsi="Arial" w:cs="Arial"/>
                <w:sz w:val="22"/>
                <w:szCs w:val="22"/>
                <w:lang w:val="es-AR" w:eastAsia="es-AR"/>
              </w:rPr>
              <w:t>sociales.</w:t>
            </w:r>
          </w:p>
        </w:tc>
      </w:tr>
      <w:tr w:rsidR="00E713D4" w:rsidTr="00E713D4">
        <w:tc>
          <w:tcPr>
            <w:tcW w:w="4489" w:type="dxa"/>
          </w:tcPr>
          <w:p w:rsidR="00E713D4" w:rsidRDefault="0049264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Portadores de textos (lib</w:t>
            </w:r>
            <w:r>
              <w:rPr>
                <w:rFonts w:ascii="Arial" w:hAnsi="Arial" w:cs="Arial"/>
                <w:sz w:val="22"/>
                <w:szCs w:val="22"/>
                <w:lang w:val="es-AR" w:eastAsia="es-AR"/>
              </w:rPr>
              <w:t>ro, revista, diario, afiche)</w:t>
            </w:r>
          </w:p>
        </w:tc>
        <w:tc>
          <w:tcPr>
            <w:tcW w:w="4489" w:type="dxa"/>
          </w:tcPr>
          <w:p w:rsidR="00E713D4"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El reconocimiento y la dist</w:t>
            </w:r>
            <w:r>
              <w:rPr>
                <w:rFonts w:ascii="Arial" w:hAnsi="Arial" w:cs="Arial"/>
                <w:sz w:val="22"/>
                <w:szCs w:val="22"/>
                <w:lang w:val="es-AR" w:eastAsia="es-AR"/>
              </w:rPr>
              <w:t xml:space="preserve">inción de diferentes portadores </w:t>
            </w:r>
            <w:r w:rsidRPr="00492648">
              <w:rPr>
                <w:rFonts w:ascii="Arial" w:hAnsi="Arial" w:cs="Arial"/>
                <w:sz w:val="22"/>
                <w:szCs w:val="22"/>
                <w:lang w:val="es-AR" w:eastAsia="es-AR"/>
              </w:rPr>
              <w:t xml:space="preserve">de textos en función </w:t>
            </w:r>
            <w:r w:rsidRPr="00492648">
              <w:rPr>
                <w:rFonts w:ascii="Arial" w:hAnsi="Arial" w:cs="Arial"/>
                <w:sz w:val="22"/>
                <w:szCs w:val="22"/>
                <w:lang w:val="es-AR" w:eastAsia="es-AR"/>
              </w:rPr>
              <w:lastRenderedPageBreak/>
              <w:t>de sus características y constituyentes.</w:t>
            </w:r>
          </w:p>
        </w:tc>
      </w:tr>
      <w:tr w:rsidR="00E713D4" w:rsidTr="00E713D4">
        <w:tc>
          <w:tcPr>
            <w:tcW w:w="4489" w:type="dxa"/>
          </w:tcPr>
          <w:p w:rsidR="00E713D4" w:rsidRDefault="0049264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lastRenderedPageBreak/>
              <w:t xml:space="preserve">Elementos del </w:t>
            </w:r>
            <w:proofErr w:type="spellStart"/>
            <w:r w:rsidRPr="00492648">
              <w:rPr>
                <w:rFonts w:ascii="Arial" w:hAnsi="Arial" w:cs="Arial"/>
                <w:sz w:val="22"/>
                <w:szCs w:val="22"/>
                <w:lang w:val="es-AR" w:eastAsia="es-AR"/>
              </w:rPr>
              <w:t>paratexto</w:t>
            </w:r>
            <w:proofErr w:type="spellEnd"/>
            <w:r w:rsidRPr="00492648">
              <w:rPr>
                <w:rFonts w:ascii="Arial" w:hAnsi="Arial" w:cs="Arial"/>
                <w:sz w:val="22"/>
                <w:szCs w:val="22"/>
                <w:lang w:val="es-AR" w:eastAsia="es-AR"/>
              </w:rPr>
              <w:t xml:space="preserve"> (tapas, índices, ilustrac</w:t>
            </w:r>
            <w:r>
              <w:rPr>
                <w:rFonts w:ascii="Arial" w:hAnsi="Arial" w:cs="Arial"/>
                <w:sz w:val="22"/>
                <w:szCs w:val="22"/>
                <w:lang w:val="es-AR" w:eastAsia="es-AR"/>
              </w:rPr>
              <w:t>iones.</w:t>
            </w:r>
            <w:r w:rsidRPr="00492648">
              <w:rPr>
                <w:rFonts w:ascii="Arial" w:hAnsi="Arial" w:cs="Arial"/>
                <w:sz w:val="22"/>
                <w:szCs w:val="22"/>
                <w:lang w:val="es-AR" w:eastAsia="es-AR"/>
              </w:rPr>
              <w:t>)</w:t>
            </w:r>
          </w:p>
          <w:p w:rsidR="00492648" w:rsidRP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Tipos de textos: informativos period</w:t>
            </w:r>
            <w:r>
              <w:rPr>
                <w:rFonts w:ascii="Arial" w:hAnsi="Arial" w:cs="Arial"/>
                <w:sz w:val="22"/>
                <w:szCs w:val="22"/>
                <w:lang w:val="es-AR" w:eastAsia="es-AR"/>
              </w:rPr>
              <w:t xml:space="preserve">ísticos (noticia) y científicos </w:t>
            </w:r>
            <w:r w:rsidRPr="00492648">
              <w:rPr>
                <w:rFonts w:ascii="Arial" w:hAnsi="Arial" w:cs="Arial"/>
                <w:sz w:val="22"/>
                <w:szCs w:val="22"/>
                <w:lang w:val="es-AR" w:eastAsia="es-AR"/>
              </w:rPr>
              <w:t>(definición, nota de enciclopedia e informe de experimentos),</w:t>
            </w:r>
          </w:p>
          <w:p w:rsid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instruccionales (rece</w:t>
            </w:r>
            <w:r>
              <w:rPr>
                <w:rFonts w:ascii="Arial" w:hAnsi="Arial" w:cs="Arial"/>
                <w:sz w:val="22"/>
                <w:szCs w:val="22"/>
                <w:lang w:val="es-AR" w:eastAsia="es-AR"/>
              </w:rPr>
              <w:t xml:space="preserve">tas, juegos), epistolares </w:t>
            </w:r>
            <w:r w:rsidRPr="00492648">
              <w:rPr>
                <w:rFonts w:ascii="Arial" w:hAnsi="Arial" w:cs="Arial"/>
                <w:sz w:val="22"/>
                <w:szCs w:val="22"/>
                <w:lang w:val="es-AR" w:eastAsia="es-AR"/>
              </w:rPr>
              <w:t>(cartas, esquelas, tarje</w:t>
            </w:r>
            <w:r>
              <w:rPr>
                <w:rFonts w:ascii="Arial" w:hAnsi="Arial" w:cs="Arial"/>
                <w:sz w:val="22"/>
                <w:szCs w:val="22"/>
                <w:lang w:val="es-AR" w:eastAsia="es-AR"/>
              </w:rPr>
              <w:t>tas), publicitarios (afiches, anuncios y avisos, folletos) y humorísticos (historietas)</w:t>
            </w:r>
          </w:p>
        </w:tc>
        <w:tc>
          <w:tcPr>
            <w:tcW w:w="4489" w:type="dxa"/>
          </w:tcPr>
          <w:p w:rsidR="00492648" w:rsidRP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La iniciación en estrategias lectoras:</w:t>
            </w:r>
          </w:p>
          <w:p w:rsid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De</w:t>
            </w:r>
            <w:r w:rsidRPr="00492648">
              <w:rPr>
                <w:rFonts w:ascii="Arial" w:hAnsi="Arial" w:cs="Arial"/>
                <w:sz w:val="22"/>
                <w:szCs w:val="22"/>
                <w:lang w:val="es-AR" w:eastAsia="es-AR"/>
              </w:rPr>
              <w:t xml:space="preserve"> prelectura:</w:t>
            </w:r>
            <w:r>
              <w:rPr>
                <w:rFonts w:ascii="Arial" w:hAnsi="Arial" w:cs="Arial"/>
                <w:sz w:val="22"/>
                <w:szCs w:val="22"/>
                <w:lang w:val="es-AR" w:eastAsia="es-AR"/>
              </w:rPr>
              <w:t xml:space="preserve"> - Activación de conocimientos previos.-</w:t>
            </w:r>
            <w:r>
              <w:t xml:space="preserve"> </w:t>
            </w:r>
            <w:r w:rsidRPr="00492648">
              <w:rPr>
                <w:rFonts w:ascii="Arial" w:hAnsi="Arial" w:cs="Arial"/>
                <w:sz w:val="22"/>
                <w:szCs w:val="22"/>
                <w:lang w:val="es-AR" w:eastAsia="es-AR"/>
              </w:rPr>
              <w:t>Anticipaciones sobre el co</w:t>
            </w:r>
            <w:r>
              <w:rPr>
                <w:rFonts w:ascii="Arial" w:hAnsi="Arial" w:cs="Arial"/>
                <w:sz w:val="22"/>
                <w:szCs w:val="22"/>
                <w:lang w:val="es-AR" w:eastAsia="es-AR"/>
              </w:rPr>
              <w:t xml:space="preserve">ntenido de un texto, en función </w:t>
            </w:r>
            <w:r w:rsidRPr="00492648">
              <w:rPr>
                <w:rFonts w:ascii="Arial" w:hAnsi="Arial" w:cs="Arial"/>
                <w:sz w:val="22"/>
                <w:szCs w:val="22"/>
                <w:lang w:val="es-AR" w:eastAsia="es-AR"/>
              </w:rPr>
              <w:t xml:space="preserve">de algunos elementos del </w:t>
            </w:r>
            <w:proofErr w:type="spellStart"/>
            <w:r w:rsidRPr="00492648">
              <w:rPr>
                <w:rFonts w:ascii="Arial" w:hAnsi="Arial" w:cs="Arial"/>
                <w:sz w:val="22"/>
                <w:szCs w:val="22"/>
                <w:lang w:val="es-AR" w:eastAsia="es-AR"/>
              </w:rPr>
              <w:t>paratexto</w:t>
            </w:r>
            <w:proofErr w:type="spellEnd"/>
            <w:r w:rsidRPr="00492648">
              <w:rPr>
                <w:rFonts w:ascii="Arial" w:hAnsi="Arial" w:cs="Arial"/>
                <w:sz w:val="22"/>
                <w:szCs w:val="22"/>
                <w:lang w:val="es-AR" w:eastAsia="es-AR"/>
              </w:rPr>
              <w:t xml:space="preserve"> (</w:t>
            </w:r>
            <w:r>
              <w:rPr>
                <w:rFonts w:ascii="Arial" w:hAnsi="Arial" w:cs="Arial"/>
                <w:sz w:val="22"/>
                <w:szCs w:val="22"/>
                <w:lang w:val="es-AR" w:eastAsia="es-AR"/>
              </w:rPr>
              <w:t>tapas, títulos, ilustraciones</w:t>
            </w:r>
            <w:r w:rsidRPr="00492648">
              <w:rPr>
                <w:rFonts w:ascii="Arial" w:hAnsi="Arial" w:cs="Arial"/>
                <w:sz w:val="22"/>
                <w:szCs w:val="22"/>
                <w:lang w:val="es-AR" w:eastAsia="es-AR"/>
              </w:rPr>
              <w:t>).</w:t>
            </w:r>
          </w:p>
          <w:p w:rsidR="00E713D4"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 D</w:t>
            </w:r>
            <w:r w:rsidRPr="00492648">
              <w:rPr>
                <w:rFonts w:ascii="Arial" w:hAnsi="Arial" w:cs="Arial"/>
                <w:sz w:val="22"/>
                <w:szCs w:val="22"/>
                <w:lang w:val="es-AR" w:eastAsia="es-AR"/>
              </w:rPr>
              <w:t>e lectura:</w:t>
            </w:r>
          </w:p>
          <w:p w:rsidR="00492648" w:rsidRP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w:t>
            </w:r>
            <w:r w:rsidRPr="00492648">
              <w:rPr>
                <w:rFonts w:ascii="Arial" w:hAnsi="Arial" w:cs="Arial"/>
                <w:sz w:val="22"/>
                <w:szCs w:val="22"/>
                <w:lang w:val="es-AR" w:eastAsia="es-AR"/>
              </w:rPr>
              <w:t>Formulación de hipótesis ac</w:t>
            </w:r>
            <w:r>
              <w:rPr>
                <w:rFonts w:ascii="Arial" w:hAnsi="Arial" w:cs="Arial"/>
                <w:sz w:val="22"/>
                <w:szCs w:val="22"/>
                <w:lang w:val="es-AR" w:eastAsia="es-AR"/>
              </w:rPr>
              <w:t xml:space="preserve">erca del sentido de un texto, a </w:t>
            </w:r>
            <w:r w:rsidRPr="00492648">
              <w:rPr>
                <w:rFonts w:ascii="Arial" w:hAnsi="Arial" w:cs="Arial"/>
                <w:sz w:val="22"/>
                <w:szCs w:val="22"/>
                <w:lang w:val="es-AR" w:eastAsia="es-AR"/>
              </w:rPr>
              <w:t>partir de claves como las ilustracio</w:t>
            </w:r>
            <w:r>
              <w:rPr>
                <w:rFonts w:ascii="Arial" w:hAnsi="Arial" w:cs="Arial"/>
                <w:sz w:val="22"/>
                <w:szCs w:val="22"/>
                <w:lang w:val="es-AR" w:eastAsia="es-AR"/>
              </w:rPr>
              <w:t>nes, las siluetas, el contexto, palabras conocidas.</w:t>
            </w:r>
          </w:p>
          <w:p w:rsidR="00492648" w:rsidRP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w:t>
            </w:r>
            <w:r w:rsidRPr="00492648">
              <w:rPr>
                <w:rFonts w:ascii="Arial" w:hAnsi="Arial" w:cs="Arial"/>
                <w:sz w:val="22"/>
                <w:szCs w:val="22"/>
                <w:lang w:val="es-AR" w:eastAsia="es-AR"/>
              </w:rPr>
              <w:t>Lectura de imágenes.</w:t>
            </w:r>
          </w:p>
          <w:p w:rsidR="00492648" w:rsidRDefault="00492648" w:rsidP="0049264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492648">
              <w:rPr>
                <w:rFonts w:ascii="Arial" w:hAnsi="Arial" w:cs="Arial"/>
                <w:sz w:val="22"/>
                <w:szCs w:val="22"/>
                <w:lang w:val="es-AR" w:eastAsia="es-AR"/>
              </w:rPr>
              <w:t>Deducción del significa</w:t>
            </w:r>
            <w:r>
              <w:rPr>
                <w:rFonts w:ascii="Arial" w:hAnsi="Arial" w:cs="Arial"/>
                <w:sz w:val="22"/>
                <w:szCs w:val="22"/>
                <w:lang w:val="es-AR" w:eastAsia="es-AR"/>
              </w:rPr>
              <w:t xml:space="preserve">do de una palabra desconocida a </w:t>
            </w:r>
            <w:r w:rsidRPr="00492648">
              <w:rPr>
                <w:rFonts w:ascii="Arial" w:hAnsi="Arial" w:cs="Arial"/>
                <w:sz w:val="22"/>
                <w:szCs w:val="22"/>
                <w:lang w:val="es-AR" w:eastAsia="es-AR"/>
              </w:rPr>
              <w:t>partir de su relación con el contexto.</w:t>
            </w:r>
          </w:p>
        </w:tc>
      </w:tr>
      <w:tr w:rsidR="00E713D4" w:rsidTr="00E713D4">
        <w:tc>
          <w:tcPr>
            <w:tcW w:w="4489" w:type="dxa"/>
          </w:tcPr>
          <w:p w:rsidR="00E713D4" w:rsidRDefault="0049264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Tipos de letras (imprenta-cursiva-mayúscula-minúscula)</w:t>
            </w:r>
          </w:p>
        </w:tc>
        <w:tc>
          <w:tcPr>
            <w:tcW w:w="4489" w:type="dxa"/>
          </w:tcPr>
          <w:p w:rsidR="00E713D4" w:rsidRDefault="00357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Discriminación entre letras y otras formas de representación gráfica. </w:t>
            </w:r>
          </w:p>
          <w:p w:rsidR="003570B3" w:rsidRPr="003570B3" w:rsidRDefault="003570B3" w:rsidP="003570B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w:t>
            </w:r>
            <w:r>
              <w:t xml:space="preserve"> </w:t>
            </w:r>
            <w:r w:rsidRPr="003570B3">
              <w:rPr>
                <w:rFonts w:ascii="Arial" w:hAnsi="Arial" w:cs="Arial"/>
                <w:sz w:val="22"/>
                <w:szCs w:val="22"/>
                <w:lang w:val="es-AR" w:eastAsia="es-AR"/>
              </w:rPr>
              <w:t>Reconocimiento de diferente</w:t>
            </w:r>
            <w:r>
              <w:rPr>
                <w:rFonts w:ascii="Arial" w:hAnsi="Arial" w:cs="Arial"/>
                <w:sz w:val="22"/>
                <w:szCs w:val="22"/>
                <w:lang w:val="es-AR" w:eastAsia="es-AR"/>
              </w:rPr>
              <w:t xml:space="preserve">s tipos de letras en función de </w:t>
            </w:r>
            <w:r w:rsidRPr="003570B3">
              <w:rPr>
                <w:rFonts w:ascii="Arial" w:hAnsi="Arial" w:cs="Arial"/>
                <w:sz w:val="22"/>
                <w:szCs w:val="22"/>
                <w:lang w:val="es-AR" w:eastAsia="es-AR"/>
              </w:rPr>
              <w:t xml:space="preserve">su uso en </w:t>
            </w:r>
            <w:r>
              <w:rPr>
                <w:rFonts w:ascii="Arial" w:hAnsi="Arial" w:cs="Arial"/>
                <w:sz w:val="22"/>
                <w:szCs w:val="22"/>
                <w:lang w:val="es-AR" w:eastAsia="es-AR"/>
              </w:rPr>
              <w:t>carteles, diarios, cartas.</w:t>
            </w:r>
          </w:p>
          <w:p w:rsidR="003570B3" w:rsidRDefault="003570B3" w:rsidP="003570B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570B3">
              <w:rPr>
                <w:rFonts w:ascii="Arial" w:hAnsi="Arial" w:cs="Arial"/>
                <w:sz w:val="22"/>
                <w:szCs w:val="22"/>
                <w:lang w:val="es-AR" w:eastAsia="es-AR"/>
              </w:rPr>
              <w:t>- Reconocimiento de algunos grafemas convencionales.</w:t>
            </w:r>
          </w:p>
        </w:tc>
      </w:tr>
      <w:tr w:rsidR="00E713D4" w:rsidTr="00E713D4">
        <w:tc>
          <w:tcPr>
            <w:tcW w:w="4489" w:type="dxa"/>
          </w:tcPr>
          <w:p w:rsidR="00E713D4" w:rsidRDefault="00357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570B3">
              <w:rPr>
                <w:rFonts w:ascii="Arial" w:hAnsi="Arial" w:cs="Arial"/>
                <w:sz w:val="22"/>
                <w:szCs w:val="22"/>
                <w:lang w:val="es-AR" w:eastAsia="es-AR"/>
              </w:rPr>
              <w:t>La biblioteca y los textos.</w:t>
            </w:r>
          </w:p>
        </w:tc>
        <w:tc>
          <w:tcPr>
            <w:tcW w:w="4489" w:type="dxa"/>
          </w:tcPr>
          <w:p w:rsidR="00E713D4" w:rsidRDefault="003570B3" w:rsidP="003570B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570B3">
              <w:rPr>
                <w:rFonts w:ascii="Arial" w:hAnsi="Arial" w:cs="Arial"/>
                <w:sz w:val="22"/>
                <w:szCs w:val="22"/>
                <w:lang w:val="es-AR" w:eastAsia="es-AR"/>
              </w:rPr>
              <w:t xml:space="preserve">Identificación de portadores de </w:t>
            </w:r>
            <w:r>
              <w:rPr>
                <w:rFonts w:ascii="Arial" w:hAnsi="Arial" w:cs="Arial"/>
                <w:sz w:val="22"/>
                <w:szCs w:val="22"/>
                <w:lang w:val="es-AR" w:eastAsia="es-AR"/>
              </w:rPr>
              <w:t xml:space="preserve">textos dentro de la biblioteca, </w:t>
            </w:r>
            <w:r w:rsidRPr="003570B3">
              <w:rPr>
                <w:rFonts w:ascii="Arial" w:hAnsi="Arial" w:cs="Arial"/>
                <w:sz w:val="22"/>
                <w:szCs w:val="22"/>
                <w:lang w:val="es-AR" w:eastAsia="es-AR"/>
              </w:rPr>
              <w:t>exploración de posibles criter</w:t>
            </w:r>
            <w:r>
              <w:rPr>
                <w:rFonts w:ascii="Arial" w:hAnsi="Arial" w:cs="Arial"/>
                <w:sz w:val="22"/>
                <w:szCs w:val="22"/>
                <w:lang w:val="es-AR" w:eastAsia="es-AR"/>
              </w:rPr>
              <w:t xml:space="preserve">ios de ordenamiento y selección </w:t>
            </w:r>
            <w:r w:rsidRPr="003570B3">
              <w:rPr>
                <w:rFonts w:ascii="Arial" w:hAnsi="Arial" w:cs="Arial"/>
                <w:sz w:val="22"/>
                <w:szCs w:val="22"/>
                <w:lang w:val="es-AR" w:eastAsia="es-AR"/>
              </w:rPr>
              <w:t>de material de lectura.</w:t>
            </w:r>
          </w:p>
        </w:tc>
      </w:tr>
      <w:tr w:rsidR="00E713D4" w:rsidTr="00E713D4">
        <w:tc>
          <w:tcPr>
            <w:tcW w:w="4489" w:type="dxa"/>
          </w:tcPr>
          <w:p w:rsidR="00E713D4" w:rsidRDefault="00357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570B3">
              <w:rPr>
                <w:rFonts w:ascii="Arial" w:hAnsi="Arial" w:cs="Arial"/>
                <w:sz w:val="22"/>
                <w:szCs w:val="22"/>
                <w:lang w:val="es-AR" w:eastAsia="es-AR"/>
              </w:rPr>
              <w:t xml:space="preserve">Funciones </w:t>
            </w:r>
            <w:r w:rsidR="00F508ED" w:rsidRPr="003570B3">
              <w:rPr>
                <w:rFonts w:ascii="Arial" w:hAnsi="Arial" w:cs="Arial"/>
                <w:sz w:val="22"/>
                <w:szCs w:val="22"/>
                <w:lang w:val="es-AR" w:eastAsia="es-AR"/>
              </w:rPr>
              <w:t>social y personal</w:t>
            </w:r>
            <w:r w:rsidRPr="003570B3">
              <w:rPr>
                <w:rFonts w:ascii="Arial" w:hAnsi="Arial" w:cs="Arial"/>
                <w:sz w:val="22"/>
                <w:szCs w:val="22"/>
                <w:lang w:val="es-AR" w:eastAsia="es-AR"/>
              </w:rPr>
              <w:t xml:space="preserve"> de la escritura.</w:t>
            </w:r>
          </w:p>
        </w:tc>
        <w:tc>
          <w:tcPr>
            <w:tcW w:w="4489" w:type="dxa"/>
          </w:tcPr>
          <w:p w:rsidR="00E713D4" w:rsidRDefault="003570B3" w:rsidP="003570B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570B3">
              <w:rPr>
                <w:rFonts w:ascii="Arial" w:hAnsi="Arial" w:cs="Arial"/>
                <w:sz w:val="22"/>
                <w:szCs w:val="22"/>
                <w:lang w:val="es-AR" w:eastAsia="es-AR"/>
              </w:rPr>
              <w:t xml:space="preserve">El reconocimiento de las </w:t>
            </w:r>
            <w:r>
              <w:rPr>
                <w:rFonts w:ascii="Arial" w:hAnsi="Arial" w:cs="Arial"/>
                <w:sz w:val="22"/>
                <w:szCs w:val="22"/>
                <w:lang w:val="es-AR" w:eastAsia="es-AR"/>
              </w:rPr>
              <w:t xml:space="preserve">funciones sociales y personales </w:t>
            </w:r>
            <w:r w:rsidRPr="003570B3">
              <w:rPr>
                <w:rFonts w:ascii="Arial" w:hAnsi="Arial" w:cs="Arial"/>
                <w:sz w:val="22"/>
                <w:szCs w:val="22"/>
                <w:lang w:val="es-AR" w:eastAsia="es-AR"/>
              </w:rPr>
              <w:t>de la escritura: escribir para com</w:t>
            </w:r>
            <w:r>
              <w:rPr>
                <w:rFonts w:ascii="Arial" w:hAnsi="Arial" w:cs="Arial"/>
                <w:sz w:val="22"/>
                <w:szCs w:val="22"/>
                <w:lang w:val="es-AR" w:eastAsia="es-AR"/>
              </w:rPr>
              <w:t xml:space="preserve">unicarse con el exterior; </w:t>
            </w:r>
            <w:r w:rsidRPr="003570B3">
              <w:rPr>
                <w:rFonts w:ascii="Arial" w:hAnsi="Arial" w:cs="Arial"/>
                <w:sz w:val="22"/>
                <w:szCs w:val="22"/>
                <w:lang w:val="es-AR" w:eastAsia="es-AR"/>
              </w:rPr>
              <w:t xml:space="preserve">escribir para imaginación </w:t>
            </w:r>
            <w:r>
              <w:rPr>
                <w:rFonts w:ascii="Arial" w:hAnsi="Arial" w:cs="Arial"/>
                <w:sz w:val="22"/>
                <w:szCs w:val="22"/>
                <w:lang w:val="es-AR" w:eastAsia="es-AR"/>
              </w:rPr>
              <w:t>escribir para conservar la memoria.</w:t>
            </w:r>
          </w:p>
        </w:tc>
      </w:tr>
      <w:tr w:rsidR="00E713D4" w:rsidTr="00E713D4">
        <w:tc>
          <w:tcPr>
            <w:tcW w:w="4489" w:type="dxa"/>
          </w:tcPr>
          <w:p w:rsidR="00E713D4" w:rsidRDefault="00357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Convenciones de la lengua escrita: linealidad, direccionalidad.</w:t>
            </w:r>
          </w:p>
        </w:tc>
        <w:tc>
          <w:tcPr>
            <w:tcW w:w="4489" w:type="dxa"/>
          </w:tcPr>
          <w:p w:rsidR="00E713D4" w:rsidRDefault="003570B3" w:rsidP="003570B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570B3">
              <w:rPr>
                <w:rFonts w:ascii="Arial" w:hAnsi="Arial" w:cs="Arial"/>
                <w:sz w:val="22"/>
                <w:szCs w:val="22"/>
                <w:lang w:val="es-AR" w:eastAsia="es-AR"/>
              </w:rPr>
              <w:t>El reconocimiento de la lin</w:t>
            </w:r>
            <w:r>
              <w:rPr>
                <w:rFonts w:ascii="Arial" w:hAnsi="Arial" w:cs="Arial"/>
                <w:sz w:val="22"/>
                <w:szCs w:val="22"/>
                <w:lang w:val="es-AR" w:eastAsia="es-AR"/>
              </w:rPr>
              <w:t xml:space="preserve">ealidad y direccionalidad de la </w:t>
            </w:r>
            <w:r w:rsidRPr="003570B3">
              <w:rPr>
                <w:rFonts w:ascii="Arial" w:hAnsi="Arial" w:cs="Arial"/>
                <w:sz w:val="22"/>
                <w:szCs w:val="22"/>
                <w:lang w:val="es-AR" w:eastAsia="es-AR"/>
              </w:rPr>
              <w:t>escritura (izquierda-derecha, arriba-abajo).</w:t>
            </w:r>
          </w:p>
        </w:tc>
      </w:tr>
      <w:tr w:rsidR="00E713D4" w:rsidTr="00E713D4">
        <w:tc>
          <w:tcPr>
            <w:tcW w:w="4489" w:type="dxa"/>
          </w:tcPr>
          <w:p w:rsidR="00E713D4" w:rsidRDefault="00E65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Formas  convencionales de escritura </w:t>
            </w:r>
            <w:r>
              <w:rPr>
                <w:rFonts w:ascii="Arial" w:hAnsi="Arial" w:cs="Arial"/>
                <w:sz w:val="22"/>
                <w:szCs w:val="22"/>
                <w:lang w:val="es-AR" w:eastAsia="es-AR"/>
              </w:rPr>
              <w:lastRenderedPageBreak/>
              <w:t>(nombre propios- otros significativos)</w:t>
            </w:r>
          </w:p>
        </w:tc>
        <w:tc>
          <w:tcPr>
            <w:tcW w:w="4489" w:type="dxa"/>
          </w:tcPr>
          <w:p w:rsidR="00E713D4" w:rsidRDefault="00E650B3" w:rsidP="00E650B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lastRenderedPageBreak/>
              <w:t xml:space="preserve">La exploración de escrituras </w:t>
            </w:r>
            <w:r w:rsidRPr="00E650B3">
              <w:rPr>
                <w:rFonts w:ascii="Arial" w:hAnsi="Arial" w:cs="Arial"/>
                <w:sz w:val="22"/>
                <w:szCs w:val="22"/>
                <w:lang w:val="es-AR" w:eastAsia="es-AR"/>
              </w:rPr>
              <w:lastRenderedPageBreak/>
              <w:t>convencionales y no conven</w:t>
            </w:r>
            <w:r>
              <w:rPr>
                <w:rFonts w:ascii="Arial" w:hAnsi="Arial" w:cs="Arial"/>
                <w:sz w:val="22"/>
                <w:szCs w:val="22"/>
                <w:lang w:val="es-AR" w:eastAsia="es-AR"/>
              </w:rPr>
              <w:t>cionales.</w:t>
            </w:r>
          </w:p>
        </w:tc>
      </w:tr>
      <w:tr w:rsidR="00E713D4" w:rsidTr="00E713D4">
        <w:tc>
          <w:tcPr>
            <w:tcW w:w="4489" w:type="dxa"/>
          </w:tcPr>
          <w:p w:rsidR="00E713D4" w:rsidRDefault="00E65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lastRenderedPageBreak/>
              <w:t xml:space="preserve">Situación de producción </w:t>
            </w:r>
          </w:p>
        </w:tc>
        <w:tc>
          <w:tcPr>
            <w:tcW w:w="4489" w:type="dxa"/>
          </w:tcPr>
          <w:p w:rsidR="00E713D4" w:rsidRDefault="00E65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Iniciación de estrategias de escritura:</w:t>
            </w:r>
          </w:p>
          <w:p w:rsidR="00E650B3" w:rsidRDefault="00E65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Planificación colectiva del proceso de escritura, en función de la situación (destinatario-función-propósito), del contenido y de la forma.</w:t>
            </w:r>
          </w:p>
        </w:tc>
      </w:tr>
      <w:tr w:rsidR="00E713D4" w:rsidTr="00E713D4">
        <w:tc>
          <w:tcPr>
            <w:tcW w:w="4489" w:type="dxa"/>
          </w:tcPr>
          <w:p w:rsidR="00E713D4" w:rsidRDefault="00E65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Siluetas textuales y estructuras esquemáticas</w:t>
            </w:r>
            <w:r w:rsidR="00910ED7">
              <w:rPr>
                <w:rFonts w:ascii="Arial" w:hAnsi="Arial" w:cs="Arial"/>
                <w:sz w:val="22"/>
                <w:szCs w:val="22"/>
                <w:lang w:val="es-AR" w:eastAsia="es-AR"/>
              </w:rPr>
              <w:t>.</w:t>
            </w:r>
          </w:p>
          <w:p w:rsidR="00910ED7"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Coherencia semántica.</w:t>
            </w:r>
          </w:p>
          <w:p w:rsidR="00910ED7"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Cohesión léxica.</w:t>
            </w:r>
          </w:p>
        </w:tc>
        <w:tc>
          <w:tcPr>
            <w:tcW w:w="4489" w:type="dxa"/>
          </w:tcPr>
          <w:p w:rsidR="00E713D4" w:rsidRDefault="00E650B3"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Escritura </w:t>
            </w:r>
            <w:r w:rsidR="00F508ED">
              <w:rPr>
                <w:rFonts w:ascii="Arial" w:hAnsi="Arial" w:cs="Arial"/>
                <w:sz w:val="22"/>
                <w:szCs w:val="22"/>
                <w:lang w:val="es-AR" w:eastAsia="es-AR"/>
              </w:rPr>
              <w:t>directa o me</w:t>
            </w:r>
            <w:r>
              <w:rPr>
                <w:rFonts w:ascii="Arial" w:hAnsi="Arial" w:cs="Arial"/>
                <w:sz w:val="22"/>
                <w:szCs w:val="22"/>
                <w:lang w:val="es-AR" w:eastAsia="es-AR"/>
              </w:rPr>
              <w:t>diatizada. Coherencia semántica y cohesión léxica a través de repeticiones</w:t>
            </w:r>
            <w:r w:rsidR="00910ED7">
              <w:rPr>
                <w:rFonts w:ascii="Arial" w:hAnsi="Arial" w:cs="Arial"/>
                <w:sz w:val="22"/>
                <w:szCs w:val="22"/>
                <w:lang w:val="es-AR" w:eastAsia="es-AR"/>
              </w:rPr>
              <w:t>, sinónimos, conectores.</w:t>
            </w:r>
          </w:p>
          <w:p w:rsidR="00910ED7"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Revisión del texto, leído por el maestro para transformarlo o mejorarlo en función del propósito, destinatario. </w:t>
            </w:r>
          </w:p>
        </w:tc>
      </w:tr>
      <w:tr w:rsidR="00E713D4" w:rsidTr="00E713D4">
        <w:tc>
          <w:tcPr>
            <w:tcW w:w="4489" w:type="dxa"/>
          </w:tcPr>
          <w:p w:rsidR="00E713D4"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Fonema </w:t>
            </w:r>
          </w:p>
        </w:tc>
        <w:tc>
          <w:tcPr>
            <w:tcW w:w="4489" w:type="dxa"/>
          </w:tcPr>
          <w:p w:rsidR="00E713D4"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El reconocimiento intuitiv</w:t>
            </w:r>
            <w:r>
              <w:rPr>
                <w:rFonts w:ascii="Arial" w:hAnsi="Arial" w:cs="Arial"/>
                <w:sz w:val="22"/>
                <w:szCs w:val="22"/>
                <w:lang w:val="es-AR" w:eastAsia="es-AR"/>
              </w:rPr>
              <w:t xml:space="preserve">o de algunos fonemas y grafemas </w:t>
            </w:r>
            <w:r w:rsidRPr="00910ED7">
              <w:rPr>
                <w:rFonts w:ascii="Arial" w:hAnsi="Arial" w:cs="Arial"/>
                <w:sz w:val="22"/>
                <w:szCs w:val="22"/>
                <w:lang w:val="es-AR" w:eastAsia="es-AR"/>
              </w:rPr>
              <w:t>y la correspondencia entre ellos.</w:t>
            </w:r>
          </w:p>
        </w:tc>
      </w:tr>
      <w:tr w:rsidR="00E713D4" w:rsidTr="00E713D4">
        <w:tc>
          <w:tcPr>
            <w:tcW w:w="4489" w:type="dxa"/>
          </w:tcPr>
          <w:p w:rsidR="00E713D4"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Grafema </w:t>
            </w:r>
          </w:p>
        </w:tc>
        <w:tc>
          <w:tcPr>
            <w:tcW w:w="4489" w:type="dxa"/>
          </w:tcPr>
          <w:p w:rsidR="00E713D4"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La iniciación en el recono</w:t>
            </w:r>
            <w:r>
              <w:rPr>
                <w:rFonts w:ascii="Arial" w:hAnsi="Arial" w:cs="Arial"/>
                <w:sz w:val="22"/>
                <w:szCs w:val="22"/>
                <w:lang w:val="es-AR" w:eastAsia="es-AR"/>
              </w:rPr>
              <w:t xml:space="preserve">cimiento del trazado de algunos </w:t>
            </w:r>
            <w:r w:rsidRPr="00910ED7">
              <w:rPr>
                <w:rFonts w:ascii="Arial" w:hAnsi="Arial" w:cs="Arial"/>
                <w:sz w:val="22"/>
                <w:szCs w:val="22"/>
                <w:lang w:val="es-AR" w:eastAsia="es-AR"/>
              </w:rPr>
              <w:t>grafemas (por ejemplo, las del</w:t>
            </w:r>
            <w:r>
              <w:rPr>
                <w:rFonts w:ascii="Arial" w:hAnsi="Arial" w:cs="Arial"/>
                <w:sz w:val="22"/>
                <w:szCs w:val="22"/>
                <w:lang w:val="es-AR" w:eastAsia="es-AR"/>
              </w:rPr>
              <w:t xml:space="preserve"> propio nombre u otras palabras </w:t>
            </w:r>
            <w:r w:rsidRPr="00910ED7">
              <w:rPr>
                <w:rFonts w:ascii="Arial" w:hAnsi="Arial" w:cs="Arial"/>
                <w:sz w:val="22"/>
                <w:szCs w:val="22"/>
                <w:lang w:val="es-AR" w:eastAsia="es-AR"/>
              </w:rPr>
              <w:t>significativas).</w:t>
            </w:r>
          </w:p>
        </w:tc>
      </w:tr>
      <w:tr w:rsidR="00E713D4" w:rsidTr="00E713D4">
        <w:tc>
          <w:tcPr>
            <w:tcW w:w="4489" w:type="dxa"/>
          </w:tcPr>
          <w:p w:rsidR="00E713D4"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Palabra (texto)</w:t>
            </w:r>
          </w:p>
        </w:tc>
        <w:tc>
          <w:tcPr>
            <w:tcW w:w="4489" w:type="dxa"/>
          </w:tcPr>
          <w:p w:rsidR="00E713D4"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La identificación de la pa</w:t>
            </w:r>
            <w:r>
              <w:rPr>
                <w:rFonts w:ascii="Arial" w:hAnsi="Arial" w:cs="Arial"/>
                <w:sz w:val="22"/>
                <w:szCs w:val="22"/>
                <w:lang w:val="es-AR" w:eastAsia="es-AR"/>
              </w:rPr>
              <w:t xml:space="preserve">labra en una oración o texto, a </w:t>
            </w:r>
            <w:r w:rsidRPr="00910ED7">
              <w:rPr>
                <w:rFonts w:ascii="Arial" w:hAnsi="Arial" w:cs="Arial"/>
                <w:sz w:val="22"/>
                <w:szCs w:val="22"/>
                <w:lang w:val="es-AR" w:eastAsia="es-AR"/>
              </w:rPr>
              <w:t>partir del espacio que la delimita.</w:t>
            </w:r>
          </w:p>
        </w:tc>
      </w:tr>
      <w:tr w:rsidR="00E713D4" w:rsidTr="00E713D4">
        <w:tc>
          <w:tcPr>
            <w:tcW w:w="4489" w:type="dxa"/>
          </w:tcPr>
          <w:p w:rsidR="00E713D4"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Oración (texto)</w:t>
            </w:r>
          </w:p>
        </w:tc>
        <w:tc>
          <w:tcPr>
            <w:tcW w:w="4489" w:type="dxa"/>
          </w:tcPr>
          <w:p w:rsidR="00E713D4"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La combinación, sustit</w:t>
            </w:r>
            <w:r>
              <w:rPr>
                <w:rFonts w:ascii="Arial" w:hAnsi="Arial" w:cs="Arial"/>
                <w:sz w:val="22"/>
                <w:szCs w:val="22"/>
                <w:lang w:val="es-AR" w:eastAsia="es-AR"/>
              </w:rPr>
              <w:t xml:space="preserve">ución, y expansión de elementos </w:t>
            </w:r>
            <w:r w:rsidRPr="00910ED7">
              <w:rPr>
                <w:rFonts w:ascii="Arial" w:hAnsi="Arial" w:cs="Arial"/>
                <w:sz w:val="22"/>
                <w:szCs w:val="22"/>
                <w:lang w:val="es-AR" w:eastAsia="es-AR"/>
              </w:rPr>
              <w:t>oracionales.</w:t>
            </w:r>
          </w:p>
        </w:tc>
      </w:tr>
      <w:tr w:rsidR="00E713D4" w:rsidTr="00E713D4">
        <w:tc>
          <w:tcPr>
            <w:tcW w:w="4489" w:type="dxa"/>
          </w:tcPr>
          <w:p w:rsidR="00E713D4"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Fam</w:t>
            </w:r>
            <w:r>
              <w:rPr>
                <w:rFonts w:ascii="Arial" w:hAnsi="Arial" w:cs="Arial"/>
                <w:sz w:val="22"/>
                <w:szCs w:val="22"/>
                <w:lang w:val="es-AR" w:eastAsia="es-AR"/>
              </w:rPr>
              <w:t xml:space="preserve">ilia de palabras: diminutivos y </w:t>
            </w:r>
            <w:r w:rsidRPr="00910ED7">
              <w:rPr>
                <w:rFonts w:ascii="Arial" w:hAnsi="Arial" w:cs="Arial"/>
                <w:sz w:val="22"/>
                <w:szCs w:val="22"/>
                <w:lang w:val="es-AR" w:eastAsia="es-AR"/>
              </w:rPr>
              <w:t>aumentativos</w:t>
            </w:r>
          </w:p>
        </w:tc>
        <w:tc>
          <w:tcPr>
            <w:tcW w:w="4489" w:type="dxa"/>
          </w:tcPr>
          <w:p w:rsidR="00E713D4"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La asociación de palabras a partir de una raíz com</w:t>
            </w:r>
            <w:r>
              <w:rPr>
                <w:rFonts w:ascii="Arial" w:hAnsi="Arial" w:cs="Arial"/>
                <w:sz w:val="22"/>
                <w:szCs w:val="22"/>
                <w:lang w:val="es-AR" w:eastAsia="es-AR"/>
              </w:rPr>
              <w:t xml:space="preserve">ún, el reconocimiento y la construcción de diminutivos y </w:t>
            </w:r>
            <w:r w:rsidRPr="00910ED7">
              <w:rPr>
                <w:rFonts w:ascii="Arial" w:hAnsi="Arial" w:cs="Arial"/>
                <w:sz w:val="22"/>
                <w:szCs w:val="22"/>
                <w:lang w:val="es-AR" w:eastAsia="es-AR"/>
              </w:rPr>
              <w:t>aumentativos.</w:t>
            </w:r>
          </w:p>
        </w:tc>
      </w:tr>
      <w:tr w:rsidR="00910ED7" w:rsidTr="00534D27">
        <w:tc>
          <w:tcPr>
            <w:tcW w:w="8978" w:type="dxa"/>
            <w:gridSpan w:val="2"/>
          </w:tcPr>
          <w:p w:rsidR="00910ED7" w:rsidRPr="00910ED7" w:rsidRDefault="00910ED7" w:rsidP="00910ED7">
            <w:pPr>
              <w:widowControl w:val="0"/>
              <w:suppressAutoHyphens w:val="0"/>
              <w:autoSpaceDE w:val="0"/>
              <w:autoSpaceDN w:val="0"/>
              <w:adjustRightInd w:val="0"/>
              <w:spacing w:after="200" w:line="360" w:lineRule="auto"/>
              <w:contextualSpacing/>
              <w:jc w:val="center"/>
              <w:rPr>
                <w:rFonts w:ascii="Arial" w:hAnsi="Arial" w:cs="Arial"/>
                <w:b/>
                <w:sz w:val="22"/>
                <w:szCs w:val="22"/>
                <w:lang w:val="es-AR" w:eastAsia="es-AR"/>
              </w:rPr>
            </w:pPr>
            <w:r w:rsidRPr="00910ED7">
              <w:rPr>
                <w:rFonts w:ascii="Arial" w:hAnsi="Arial" w:cs="Arial"/>
                <w:b/>
                <w:sz w:val="22"/>
                <w:szCs w:val="22"/>
                <w:lang w:val="es-AR" w:eastAsia="es-AR"/>
              </w:rPr>
              <w:t>LITERATURA</w:t>
            </w:r>
          </w:p>
        </w:tc>
      </w:tr>
      <w:tr w:rsidR="00E713D4" w:rsidTr="00E713D4">
        <w:tc>
          <w:tcPr>
            <w:tcW w:w="4489" w:type="dxa"/>
          </w:tcPr>
          <w:p w:rsidR="00E713D4"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Los textos literarios </w:t>
            </w:r>
          </w:p>
          <w:p w:rsidR="00910ED7" w:rsidRDefault="00910ED7"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Textos narrativos: </w:t>
            </w:r>
            <w:r w:rsidR="00863FF8">
              <w:rPr>
                <w:rFonts w:ascii="Arial" w:hAnsi="Arial" w:cs="Arial"/>
                <w:sz w:val="22"/>
                <w:szCs w:val="22"/>
                <w:lang w:val="es-AR" w:eastAsia="es-AR"/>
              </w:rPr>
              <w:t>narraciones folklóricas, regionales, nacionales.</w:t>
            </w:r>
          </w:p>
          <w:p w:rsidR="00863FF8" w:rsidRDefault="00863FF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863FF8" w:rsidRDefault="00863FF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Poesía: nanas, rondas, juegos, canciones, adivinanzas, trabalenguas, poesía humorística.</w:t>
            </w:r>
          </w:p>
        </w:tc>
        <w:tc>
          <w:tcPr>
            <w:tcW w:w="4489" w:type="dxa"/>
          </w:tcPr>
          <w:p w:rsidR="00863FF8"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910ED7">
              <w:rPr>
                <w:rFonts w:ascii="Arial" w:hAnsi="Arial" w:cs="Arial"/>
                <w:sz w:val="22"/>
                <w:szCs w:val="22"/>
                <w:lang w:val="es-AR" w:eastAsia="es-AR"/>
              </w:rPr>
              <w:t>La escucha comprensiva</w:t>
            </w:r>
            <w:r>
              <w:rPr>
                <w:rFonts w:ascii="Arial" w:hAnsi="Arial" w:cs="Arial"/>
                <w:sz w:val="22"/>
                <w:szCs w:val="22"/>
                <w:lang w:val="es-AR" w:eastAsia="es-AR"/>
              </w:rPr>
              <w:t xml:space="preserve"> y la lectura convencional y no </w:t>
            </w:r>
            <w:r w:rsidRPr="00910ED7">
              <w:rPr>
                <w:rFonts w:ascii="Arial" w:hAnsi="Arial" w:cs="Arial"/>
                <w:sz w:val="22"/>
                <w:szCs w:val="22"/>
                <w:lang w:val="es-AR" w:eastAsia="es-AR"/>
              </w:rPr>
              <w:t>convencional de textos literarios</w:t>
            </w:r>
            <w:r>
              <w:rPr>
                <w:rFonts w:ascii="Arial" w:hAnsi="Arial" w:cs="Arial"/>
                <w:sz w:val="22"/>
                <w:szCs w:val="22"/>
                <w:lang w:val="es-AR" w:eastAsia="es-AR"/>
              </w:rPr>
              <w:t>.</w:t>
            </w:r>
          </w:p>
          <w:p w:rsidR="00910ED7" w:rsidRDefault="00910ED7"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La exploración de formas de organización y de recursos expresivos en cuentos, poesías, otros.</w:t>
            </w:r>
          </w:p>
          <w:p w:rsidR="00910ED7" w:rsidRDefault="00863FF8" w:rsidP="00910ED7">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863FF8">
              <w:rPr>
                <w:rFonts w:ascii="Arial" w:hAnsi="Arial" w:cs="Arial"/>
                <w:sz w:val="22"/>
                <w:szCs w:val="22"/>
                <w:lang w:val="es-AR" w:eastAsia="es-AR"/>
              </w:rPr>
              <w:t>La recuperación de la temáti</w:t>
            </w:r>
            <w:r>
              <w:rPr>
                <w:rFonts w:ascii="Arial" w:hAnsi="Arial" w:cs="Arial"/>
                <w:sz w:val="22"/>
                <w:szCs w:val="22"/>
                <w:lang w:val="es-AR" w:eastAsia="es-AR"/>
              </w:rPr>
              <w:t xml:space="preserve">ca de los </w:t>
            </w:r>
            <w:r>
              <w:rPr>
                <w:rFonts w:ascii="Arial" w:hAnsi="Arial" w:cs="Arial"/>
                <w:sz w:val="22"/>
                <w:szCs w:val="22"/>
                <w:lang w:val="es-AR" w:eastAsia="es-AR"/>
              </w:rPr>
              <w:lastRenderedPageBreak/>
              <w:t xml:space="preserve">cuentos, así como sus </w:t>
            </w:r>
            <w:r w:rsidRPr="00863FF8">
              <w:rPr>
                <w:rFonts w:ascii="Arial" w:hAnsi="Arial" w:cs="Arial"/>
                <w:sz w:val="22"/>
                <w:szCs w:val="22"/>
                <w:lang w:val="es-AR" w:eastAsia="es-AR"/>
              </w:rPr>
              <w:t>constituyentes característ</w:t>
            </w:r>
            <w:r>
              <w:rPr>
                <w:rFonts w:ascii="Arial" w:hAnsi="Arial" w:cs="Arial"/>
                <w:sz w:val="22"/>
                <w:szCs w:val="22"/>
                <w:lang w:val="es-AR" w:eastAsia="es-AR"/>
              </w:rPr>
              <w:t>icos: personajes, espacio, organización.</w:t>
            </w:r>
          </w:p>
        </w:tc>
      </w:tr>
      <w:tr w:rsidR="00E713D4" w:rsidTr="00E713D4">
        <w:tc>
          <w:tcPr>
            <w:tcW w:w="4489" w:type="dxa"/>
          </w:tcPr>
          <w:p w:rsidR="00E713D4" w:rsidRDefault="00863FF8"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863FF8">
              <w:rPr>
                <w:rFonts w:ascii="Arial" w:hAnsi="Arial" w:cs="Arial"/>
                <w:sz w:val="22"/>
                <w:szCs w:val="22"/>
                <w:lang w:val="es-AR" w:eastAsia="es-AR"/>
              </w:rPr>
              <w:lastRenderedPageBreak/>
              <w:t>La expresión teatral.</w:t>
            </w:r>
          </w:p>
        </w:tc>
        <w:tc>
          <w:tcPr>
            <w:tcW w:w="4489" w:type="dxa"/>
          </w:tcPr>
          <w:p w:rsidR="00863FF8" w:rsidRPr="00863FF8" w:rsidRDefault="00863FF8" w:rsidP="00863FF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863FF8">
              <w:rPr>
                <w:rFonts w:ascii="Arial" w:hAnsi="Arial" w:cs="Arial"/>
                <w:sz w:val="22"/>
                <w:szCs w:val="22"/>
                <w:lang w:val="es-AR" w:eastAsia="es-AR"/>
              </w:rPr>
              <w:t>El co</w:t>
            </w:r>
            <w:r>
              <w:rPr>
                <w:rFonts w:ascii="Arial" w:hAnsi="Arial" w:cs="Arial"/>
                <w:sz w:val="22"/>
                <w:szCs w:val="22"/>
                <w:lang w:val="es-AR" w:eastAsia="es-AR"/>
              </w:rPr>
              <w:t>ntacto con diversas expresiones teatrales (</w:t>
            </w:r>
            <w:proofErr w:type="spellStart"/>
            <w:r>
              <w:rPr>
                <w:rFonts w:ascii="Arial" w:hAnsi="Arial" w:cs="Arial"/>
                <w:sz w:val="22"/>
                <w:szCs w:val="22"/>
                <w:lang w:val="es-AR" w:eastAsia="es-AR"/>
              </w:rPr>
              <w:t>titeres</w:t>
            </w:r>
            <w:proofErr w:type="spellEnd"/>
            <w:r>
              <w:rPr>
                <w:rFonts w:ascii="Arial" w:hAnsi="Arial" w:cs="Arial"/>
                <w:sz w:val="22"/>
                <w:szCs w:val="22"/>
                <w:lang w:val="es-AR" w:eastAsia="es-AR"/>
              </w:rPr>
              <w:t xml:space="preserve">, marionetas, representaciones) que le permitan ver y analizar </w:t>
            </w:r>
            <w:r w:rsidRPr="00863FF8">
              <w:rPr>
                <w:rFonts w:ascii="Arial" w:hAnsi="Arial" w:cs="Arial"/>
                <w:sz w:val="22"/>
                <w:szCs w:val="22"/>
                <w:lang w:val="es-AR" w:eastAsia="es-AR"/>
              </w:rPr>
              <w:t>elementos</w:t>
            </w:r>
            <w:r>
              <w:rPr>
                <w:rFonts w:ascii="Arial" w:hAnsi="Arial" w:cs="Arial"/>
                <w:sz w:val="22"/>
                <w:szCs w:val="22"/>
                <w:lang w:val="es-AR" w:eastAsia="es-AR"/>
              </w:rPr>
              <w:t xml:space="preserve"> </w:t>
            </w:r>
            <w:proofErr w:type="spellStart"/>
            <w:r>
              <w:rPr>
                <w:rFonts w:ascii="Arial" w:hAnsi="Arial" w:cs="Arial"/>
                <w:sz w:val="22"/>
                <w:szCs w:val="22"/>
                <w:lang w:val="es-AR" w:eastAsia="es-AR"/>
              </w:rPr>
              <w:t>escenograficos</w:t>
            </w:r>
            <w:proofErr w:type="spellEnd"/>
            <w:r>
              <w:rPr>
                <w:rFonts w:ascii="Arial" w:hAnsi="Arial" w:cs="Arial"/>
                <w:sz w:val="22"/>
                <w:szCs w:val="22"/>
                <w:lang w:val="es-AR" w:eastAsia="es-AR"/>
              </w:rPr>
              <w:t>, personajes</w:t>
            </w:r>
            <w:r w:rsidRPr="00863FF8">
              <w:rPr>
                <w:rFonts w:ascii="Arial" w:hAnsi="Arial" w:cs="Arial"/>
                <w:sz w:val="22"/>
                <w:szCs w:val="22"/>
                <w:lang w:val="es-AR" w:eastAsia="es-AR"/>
              </w:rPr>
              <w:t>.</w:t>
            </w:r>
          </w:p>
          <w:p w:rsidR="00E713D4" w:rsidRDefault="00863FF8" w:rsidP="00863FF8">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863FF8">
              <w:rPr>
                <w:rFonts w:ascii="Arial" w:hAnsi="Arial" w:cs="Arial"/>
                <w:sz w:val="22"/>
                <w:szCs w:val="22"/>
                <w:lang w:val="es-AR" w:eastAsia="es-AR"/>
              </w:rPr>
              <w:t>La imitación de personajes</w:t>
            </w:r>
            <w:r>
              <w:rPr>
                <w:rFonts w:ascii="Arial" w:hAnsi="Arial" w:cs="Arial"/>
                <w:sz w:val="22"/>
                <w:szCs w:val="22"/>
                <w:lang w:val="es-AR" w:eastAsia="es-AR"/>
              </w:rPr>
              <w:t xml:space="preserve"> a través de la mímica (gestos, </w:t>
            </w:r>
            <w:r w:rsidRPr="00863FF8">
              <w:rPr>
                <w:rFonts w:ascii="Arial" w:hAnsi="Arial" w:cs="Arial"/>
                <w:sz w:val="22"/>
                <w:szCs w:val="22"/>
                <w:lang w:val="es-AR" w:eastAsia="es-AR"/>
              </w:rPr>
              <w:t>ademanes y desplazamientos), la i</w:t>
            </w:r>
            <w:r>
              <w:rPr>
                <w:rFonts w:ascii="Arial" w:hAnsi="Arial" w:cs="Arial"/>
                <w:sz w:val="22"/>
                <w:szCs w:val="22"/>
                <w:lang w:val="es-AR" w:eastAsia="es-AR"/>
              </w:rPr>
              <w:t xml:space="preserve">mprovisación y la participación </w:t>
            </w:r>
            <w:r w:rsidRPr="00863FF8">
              <w:rPr>
                <w:rFonts w:ascii="Arial" w:hAnsi="Arial" w:cs="Arial"/>
                <w:sz w:val="22"/>
                <w:szCs w:val="22"/>
                <w:lang w:val="es-AR" w:eastAsia="es-AR"/>
              </w:rPr>
              <w:t>en juegos dramáticos en los que actúa para otra</w:t>
            </w:r>
            <w:r>
              <w:rPr>
                <w:rFonts w:ascii="Arial" w:hAnsi="Arial" w:cs="Arial"/>
                <w:sz w:val="22"/>
                <w:szCs w:val="22"/>
                <w:lang w:val="es-AR" w:eastAsia="es-AR"/>
              </w:rPr>
              <w:t xml:space="preserve"> persona.</w:t>
            </w:r>
          </w:p>
        </w:tc>
      </w:tr>
    </w:tbl>
    <w:p w:rsidR="00E713D4" w:rsidRPr="00E713D4" w:rsidRDefault="00E713D4" w:rsidP="00676DD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F508ED" w:rsidRDefault="00F508ED" w:rsidP="003E0959">
      <w:pPr>
        <w:widowControl w:val="0"/>
        <w:suppressAutoHyphens w:val="0"/>
        <w:autoSpaceDE w:val="0"/>
        <w:autoSpaceDN w:val="0"/>
        <w:adjustRightInd w:val="0"/>
        <w:spacing w:after="200" w:line="360" w:lineRule="auto"/>
        <w:contextualSpacing/>
        <w:rPr>
          <w:rFonts w:ascii="Arial" w:hAnsi="Arial" w:cs="Arial"/>
          <w:b/>
          <w:color w:val="7030A0"/>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EL NÚMERO NATURAL Y SU FUNCIÓN SOCIAL</w:t>
      </w: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b/>
          <w:color w:val="7030A0"/>
          <w:sz w:val="22"/>
          <w:szCs w:val="22"/>
          <w:lang w:val="es-AR" w:eastAsia="es-AR"/>
        </w:rPr>
      </w:pP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reconocimiento y uso en forma oral y escrita de una porción significativa de la sucesión de números naturales, para resolver y plantear problemas en sus diferentes funciones. *El uso, comunicación y representación de relaciones espaciales describiendo posiciones relativas entre los objetos, desplazamientos, formas geométricas, y la exploración de la función y uso social de la medida convencional y no convencional. </w:t>
      </w:r>
    </w:p>
    <w:p w:rsidR="00001E0E" w:rsidRPr="00F50DFD" w:rsidRDefault="00001E0E" w:rsidP="00F50DFD">
      <w:pPr>
        <w:widowControl w:val="0"/>
        <w:suppressAutoHyphens w:val="0"/>
        <w:autoSpaceDE w:val="0"/>
        <w:autoSpaceDN w:val="0"/>
        <w:adjustRightInd w:val="0"/>
        <w:spacing w:line="360" w:lineRule="auto"/>
        <w:rPr>
          <w:rFonts w:ascii="Arial" w:hAnsi="Arial" w:cs="Arial"/>
          <w:color w:val="0070C0"/>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r w:rsidRPr="00F50DFD">
        <w:rPr>
          <w:rFonts w:ascii="Arial" w:hAnsi="Arial" w:cs="Arial"/>
          <w:color w:val="0070C0"/>
          <w:sz w:val="22"/>
          <w:szCs w:val="22"/>
          <w:lang w:val="es-AR" w:eastAsia="es-AR"/>
        </w:rPr>
        <w:t xml:space="preserve"> Experiencias</w:t>
      </w:r>
      <w:r w:rsidR="00001E0E" w:rsidRPr="00F50DFD">
        <w:rPr>
          <w:rFonts w:ascii="Arial" w:hAnsi="Arial" w:cs="Arial"/>
          <w:color w:val="0070C0"/>
          <w:sz w:val="22"/>
          <w:szCs w:val="22"/>
          <w:lang w:val="es-AR" w:eastAsia="es-AR"/>
        </w:rPr>
        <w:t xml:space="preserve"> probables que el docente ofrecerá</w:t>
      </w:r>
      <w:r w:rsidR="00001E0E" w:rsidRPr="00F50DFD">
        <w:rPr>
          <w:rFonts w:ascii="Arial" w:hAnsi="Arial" w:cs="Arial"/>
          <w:sz w:val="22"/>
          <w:szCs w:val="22"/>
          <w:lang w:val="es-AR" w:eastAsia="es-AR"/>
        </w:rPr>
        <w:t xml:space="preserve"> </w:t>
      </w:r>
    </w:p>
    <w:p w:rsidR="00001E0E" w:rsidRPr="00F50DFD" w:rsidRDefault="00001E0E"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numPr>
          <w:ilvl w:val="0"/>
          <w:numId w:val="2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del número escrito</w:t>
      </w:r>
    </w:p>
    <w:p w:rsidR="005C1119" w:rsidRPr="00F50DFD" w:rsidRDefault="005C1119" w:rsidP="00F50DFD">
      <w:pPr>
        <w:widowControl w:val="0"/>
        <w:numPr>
          <w:ilvl w:val="0"/>
          <w:numId w:val="2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del número oral</w:t>
      </w:r>
    </w:p>
    <w:p w:rsidR="005C1119" w:rsidRPr="00F50DFD" w:rsidRDefault="005C1119" w:rsidP="00F50DFD">
      <w:pPr>
        <w:widowControl w:val="0"/>
        <w:numPr>
          <w:ilvl w:val="0"/>
          <w:numId w:val="2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diferentes escrituras del número</w:t>
      </w:r>
    </w:p>
    <w:p w:rsidR="005C1119" w:rsidRPr="00F50DFD" w:rsidRDefault="005C1119" w:rsidP="00F50DFD">
      <w:pPr>
        <w:widowControl w:val="0"/>
        <w:numPr>
          <w:ilvl w:val="0"/>
          <w:numId w:val="2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situaciones de cantidades</w:t>
      </w:r>
    </w:p>
    <w:p w:rsidR="005C1119" w:rsidRPr="00F50DFD" w:rsidRDefault="005C1119" w:rsidP="00F50DFD">
      <w:pPr>
        <w:widowControl w:val="0"/>
        <w:numPr>
          <w:ilvl w:val="0"/>
          <w:numId w:val="2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agrupamientos- clasificación- ordenamiento (tamaño- color- altura)</w:t>
      </w:r>
    </w:p>
    <w:p w:rsidR="005C1119" w:rsidRDefault="005C1119" w:rsidP="00F50DFD">
      <w:pPr>
        <w:widowControl w:val="0"/>
        <w:numPr>
          <w:ilvl w:val="0"/>
          <w:numId w:val="2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relaciones espaciales: posición (arriba- abajo- a los lados</w:t>
      </w:r>
      <w:r w:rsidR="00704CB2">
        <w:rPr>
          <w:rFonts w:ascii="Arial" w:hAnsi="Arial" w:cs="Arial"/>
          <w:sz w:val="22"/>
          <w:szCs w:val="22"/>
          <w:lang w:val="es-AR" w:eastAsia="es-AR"/>
        </w:rPr>
        <w:t>- derecha, izquierda</w:t>
      </w:r>
      <w:r w:rsidRPr="00F50DFD">
        <w:rPr>
          <w:rFonts w:ascii="Arial" w:hAnsi="Arial" w:cs="Arial"/>
          <w:sz w:val="22"/>
          <w:szCs w:val="22"/>
          <w:lang w:val="es-AR" w:eastAsia="es-AR"/>
        </w:rPr>
        <w:t>)- dirección (desde- hacia- allá-)- aproximación (cerca- lejos)- interioridad (adentro- afuera; cerrado- abierto)</w:t>
      </w:r>
    </w:p>
    <w:p w:rsidR="008D5115" w:rsidRPr="00F50DFD" w:rsidRDefault="008D5115" w:rsidP="008D5115">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Default="008D5115"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8D5115">
        <w:rPr>
          <w:rFonts w:ascii="Arial" w:hAnsi="Arial" w:cs="Arial"/>
          <w:sz w:val="22"/>
          <w:szCs w:val="22"/>
          <w:lang w:val="es-AR" w:eastAsia="es-AR"/>
        </w:rPr>
        <w:t>Contenidos probables a enseñar</w:t>
      </w:r>
    </w:p>
    <w:tbl>
      <w:tblPr>
        <w:tblStyle w:val="Tablaconcuadrcula"/>
        <w:tblW w:w="0" w:type="auto"/>
        <w:tblLook w:val="04A0" w:firstRow="1" w:lastRow="0" w:firstColumn="1" w:lastColumn="0" w:noHBand="0" w:noVBand="1"/>
      </w:tblPr>
      <w:tblGrid>
        <w:gridCol w:w="4489"/>
        <w:gridCol w:w="4489"/>
      </w:tblGrid>
      <w:tr w:rsidR="005E7F22" w:rsidTr="00534D27">
        <w:tc>
          <w:tcPr>
            <w:tcW w:w="8978" w:type="dxa"/>
            <w:gridSpan w:val="2"/>
          </w:tcPr>
          <w:p w:rsidR="005E7F22" w:rsidRPr="003E0959" w:rsidRDefault="005E7F22" w:rsidP="005E7F22">
            <w:pPr>
              <w:widowControl w:val="0"/>
              <w:suppressAutoHyphens w:val="0"/>
              <w:autoSpaceDE w:val="0"/>
              <w:autoSpaceDN w:val="0"/>
              <w:adjustRightInd w:val="0"/>
              <w:spacing w:after="200" w:line="360" w:lineRule="auto"/>
              <w:contextualSpacing/>
              <w:jc w:val="center"/>
              <w:rPr>
                <w:rFonts w:ascii="Arial" w:hAnsi="Arial" w:cs="Arial"/>
                <w:b/>
                <w:sz w:val="22"/>
                <w:szCs w:val="22"/>
                <w:lang w:val="es-AR" w:eastAsia="es-AR"/>
              </w:rPr>
            </w:pPr>
            <w:r w:rsidRPr="003E0959">
              <w:rPr>
                <w:rFonts w:ascii="Arial" w:hAnsi="Arial" w:cs="Arial"/>
                <w:b/>
                <w:sz w:val="22"/>
                <w:szCs w:val="22"/>
                <w:lang w:val="es-AR" w:eastAsia="es-AR"/>
              </w:rPr>
              <w:lastRenderedPageBreak/>
              <w:t>Geometría</w:t>
            </w:r>
          </w:p>
        </w:tc>
      </w:tr>
      <w:tr w:rsidR="008D5115" w:rsidTr="008D5115">
        <w:tc>
          <w:tcPr>
            <w:tcW w:w="4489" w:type="dxa"/>
          </w:tcPr>
          <w:p w:rsidR="008D5115" w:rsidRDefault="005E7F22"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Espacio: relaciones espaciales</w:t>
            </w:r>
          </w:p>
        </w:tc>
        <w:tc>
          <w:tcPr>
            <w:tcW w:w="4489" w:type="dxa"/>
          </w:tcPr>
          <w:p w:rsidR="005E7F22" w:rsidRPr="005E7F22" w:rsidRDefault="005E7F22" w:rsidP="005E7F2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7F22">
              <w:rPr>
                <w:rFonts w:ascii="Arial" w:hAnsi="Arial" w:cs="Arial"/>
                <w:sz w:val="22"/>
                <w:szCs w:val="22"/>
                <w:lang w:val="es-AR" w:eastAsia="es-AR"/>
              </w:rPr>
              <w:t>Reconocimiento vivencia1 d</w:t>
            </w:r>
            <w:r>
              <w:rPr>
                <w:rFonts w:ascii="Arial" w:hAnsi="Arial" w:cs="Arial"/>
                <w:sz w:val="22"/>
                <w:szCs w:val="22"/>
                <w:lang w:val="es-AR" w:eastAsia="es-AR"/>
              </w:rPr>
              <w:t xml:space="preserve">e las nociones correspondientes a las relaciones de: </w:t>
            </w:r>
            <w:r w:rsidRPr="005E7F22">
              <w:rPr>
                <w:rFonts w:ascii="Arial" w:hAnsi="Arial" w:cs="Arial"/>
                <w:sz w:val="22"/>
                <w:szCs w:val="22"/>
                <w:lang w:val="es-AR" w:eastAsia="es-AR"/>
              </w:rPr>
              <w:t>posición (arriba, abajo, de</w:t>
            </w:r>
            <w:r>
              <w:rPr>
                <w:rFonts w:ascii="Arial" w:hAnsi="Arial" w:cs="Arial"/>
                <w:sz w:val="22"/>
                <w:szCs w:val="22"/>
                <w:lang w:val="es-AR" w:eastAsia="es-AR"/>
              </w:rPr>
              <w:t xml:space="preserve">lante, </w:t>
            </w:r>
            <w:proofErr w:type="spellStart"/>
            <w:r>
              <w:rPr>
                <w:rFonts w:ascii="Arial" w:hAnsi="Arial" w:cs="Arial"/>
                <w:sz w:val="22"/>
                <w:szCs w:val="22"/>
                <w:lang w:val="es-AR" w:eastAsia="es-AR"/>
              </w:rPr>
              <w:t>detras</w:t>
            </w:r>
            <w:proofErr w:type="spellEnd"/>
            <w:r>
              <w:rPr>
                <w:rFonts w:ascii="Arial" w:hAnsi="Arial" w:cs="Arial"/>
                <w:sz w:val="22"/>
                <w:szCs w:val="22"/>
                <w:lang w:val="es-AR" w:eastAsia="es-AR"/>
              </w:rPr>
              <w:t xml:space="preserve">, a los costados); </w:t>
            </w:r>
            <w:r w:rsidRPr="005E7F22">
              <w:rPr>
                <w:rFonts w:ascii="Arial" w:hAnsi="Arial" w:cs="Arial"/>
                <w:sz w:val="22"/>
                <w:szCs w:val="22"/>
                <w:lang w:val="es-AR" w:eastAsia="es-AR"/>
              </w:rPr>
              <w:t>interioridad (dentro, fuera, abierto, c</w:t>
            </w:r>
            <w:r>
              <w:rPr>
                <w:rFonts w:ascii="Arial" w:hAnsi="Arial" w:cs="Arial"/>
                <w:sz w:val="22"/>
                <w:szCs w:val="22"/>
                <w:lang w:val="es-AR" w:eastAsia="es-AR"/>
              </w:rPr>
              <w:t xml:space="preserve">errada.); </w:t>
            </w:r>
            <w:r w:rsidRPr="005E7F22">
              <w:rPr>
                <w:rFonts w:ascii="Arial" w:hAnsi="Arial" w:cs="Arial"/>
                <w:sz w:val="22"/>
                <w:szCs w:val="22"/>
                <w:lang w:val="es-AR" w:eastAsia="es-AR"/>
              </w:rPr>
              <w:t>proximidad (junto</w:t>
            </w:r>
            <w:r>
              <w:rPr>
                <w:rFonts w:ascii="Arial" w:hAnsi="Arial" w:cs="Arial"/>
                <w:sz w:val="22"/>
                <w:szCs w:val="22"/>
                <w:lang w:val="es-AR" w:eastAsia="es-AR"/>
              </w:rPr>
              <w:t xml:space="preserve">, cerca, al lado, lejos, </w:t>
            </w:r>
            <w:proofErr w:type="spellStart"/>
            <w:r>
              <w:rPr>
                <w:rFonts w:ascii="Arial" w:hAnsi="Arial" w:cs="Arial"/>
                <w:sz w:val="22"/>
                <w:szCs w:val="22"/>
                <w:lang w:val="es-AR" w:eastAsia="es-AR"/>
              </w:rPr>
              <w:t>alla</w:t>
            </w:r>
            <w:proofErr w:type="spellEnd"/>
            <w:r>
              <w:rPr>
                <w:rFonts w:ascii="Arial" w:hAnsi="Arial" w:cs="Arial"/>
                <w:sz w:val="22"/>
                <w:szCs w:val="22"/>
                <w:lang w:val="es-AR" w:eastAsia="es-AR"/>
              </w:rPr>
              <w:t xml:space="preserve">); </w:t>
            </w:r>
            <w:r w:rsidRPr="005E7F22">
              <w:rPr>
                <w:rFonts w:ascii="Arial" w:hAnsi="Arial" w:cs="Arial"/>
                <w:sz w:val="22"/>
                <w:szCs w:val="22"/>
                <w:lang w:val="es-AR" w:eastAsia="es-AR"/>
              </w:rPr>
              <w:t>dirección (desde, h</w:t>
            </w:r>
            <w:r>
              <w:rPr>
                <w:rFonts w:ascii="Arial" w:hAnsi="Arial" w:cs="Arial"/>
                <w:sz w:val="22"/>
                <w:szCs w:val="22"/>
                <w:lang w:val="es-AR" w:eastAsia="es-AR"/>
              </w:rPr>
              <w:t xml:space="preserve">acia, hasta...) desde el propio </w:t>
            </w:r>
            <w:r w:rsidRPr="005E7F22">
              <w:rPr>
                <w:rFonts w:ascii="Arial" w:hAnsi="Arial" w:cs="Arial"/>
                <w:sz w:val="22"/>
                <w:szCs w:val="22"/>
                <w:lang w:val="es-AR" w:eastAsia="es-AR"/>
              </w:rPr>
              <w:t>punto de vista y desde las relaciones entre los objetos.</w:t>
            </w:r>
          </w:p>
          <w:p w:rsidR="008D5115" w:rsidRDefault="005E7F22" w:rsidP="005E7F22">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7F22">
              <w:rPr>
                <w:rFonts w:ascii="Arial" w:hAnsi="Arial" w:cs="Arial"/>
                <w:sz w:val="22"/>
                <w:szCs w:val="22"/>
                <w:lang w:val="es-AR" w:eastAsia="es-AR"/>
              </w:rPr>
              <w:t>Uso del vocabulario simple concerniente a tales rela</w:t>
            </w:r>
            <w:r>
              <w:rPr>
                <w:rFonts w:ascii="Arial" w:hAnsi="Arial" w:cs="Arial"/>
                <w:sz w:val="22"/>
                <w:szCs w:val="22"/>
                <w:lang w:val="es-AR" w:eastAsia="es-AR"/>
              </w:rPr>
              <w:t>ciones.</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Recorridos </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Realización de recorridos simple</w:t>
            </w:r>
            <w:r>
              <w:rPr>
                <w:rFonts w:ascii="Arial" w:hAnsi="Arial" w:cs="Arial"/>
                <w:sz w:val="22"/>
                <w:szCs w:val="22"/>
                <w:lang w:val="es-AR" w:eastAsia="es-AR"/>
              </w:rPr>
              <w:t xml:space="preserve">s (caminos, laberintos </w:t>
            </w:r>
            <w:r w:rsidRPr="005E1954">
              <w:rPr>
                <w:rFonts w:ascii="Arial" w:hAnsi="Arial" w:cs="Arial"/>
                <w:sz w:val="22"/>
                <w:szCs w:val="22"/>
                <w:lang w:val="es-AR" w:eastAsia="es-AR"/>
              </w:rPr>
              <w:t>y trayectos).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Descripción de recorridos.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Invención de laberintos simples.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Realización de distintos caminos entre dos lugares.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 xml:space="preserve">Reconocimiento de puntos de referencia en </w:t>
            </w:r>
            <w:r>
              <w:rPr>
                <w:rFonts w:ascii="Arial" w:hAnsi="Arial" w:cs="Arial"/>
                <w:sz w:val="22"/>
                <w:szCs w:val="22"/>
                <w:lang w:val="es-AR" w:eastAsia="es-AR"/>
              </w:rPr>
              <w:t>los re</w:t>
            </w:r>
            <w:r w:rsidRPr="005E1954">
              <w:rPr>
                <w:rFonts w:ascii="Arial" w:hAnsi="Arial" w:cs="Arial"/>
                <w:sz w:val="22"/>
                <w:szCs w:val="22"/>
                <w:lang w:val="es-AR" w:eastAsia="es-AR"/>
              </w:rPr>
              <w:t>corridos.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Elaboración de códigos simples para representar recorridos</w:t>
            </w:r>
            <w:r>
              <w:rPr>
                <w:rFonts w:ascii="Arial" w:hAnsi="Arial" w:cs="Arial"/>
                <w:sz w:val="22"/>
                <w:szCs w:val="22"/>
                <w:lang w:val="es-AR" w:eastAsia="es-AR"/>
              </w:rPr>
              <w:t>.</w:t>
            </w:r>
          </w:p>
        </w:tc>
      </w:tr>
      <w:tr w:rsidR="005E1954" w:rsidTr="00534D27">
        <w:tc>
          <w:tcPr>
            <w:tcW w:w="8978" w:type="dxa"/>
            <w:gridSpan w:val="2"/>
          </w:tcPr>
          <w:p w:rsidR="005E1954" w:rsidRPr="003E0959" w:rsidRDefault="005E1954" w:rsidP="005E1954">
            <w:pPr>
              <w:widowControl w:val="0"/>
              <w:suppressAutoHyphens w:val="0"/>
              <w:autoSpaceDE w:val="0"/>
              <w:autoSpaceDN w:val="0"/>
              <w:adjustRightInd w:val="0"/>
              <w:spacing w:after="200" w:line="360" w:lineRule="auto"/>
              <w:contextualSpacing/>
              <w:jc w:val="center"/>
              <w:rPr>
                <w:rFonts w:ascii="Arial" w:hAnsi="Arial" w:cs="Arial"/>
                <w:b/>
                <w:sz w:val="22"/>
                <w:szCs w:val="22"/>
                <w:lang w:val="es-AR" w:eastAsia="es-AR"/>
              </w:rPr>
            </w:pPr>
            <w:r w:rsidRPr="003E0959">
              <w:rPr>
                <w:rFonts w:ascii="Arial" w:hAnsi="Arial" w:cs="Arial"/>
                <w:b/>
                <w:sz w:val="22"/>
                <w:szCs w:val="22"/>
                <w:lang w:val="es-AR" w:eastAsia="es-AR"/>
              </w:rPr>
              <w:t>Formas</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Formas geométricas e</w:t>
            </w:r>
            <w:r w:rsidRPr="005E1954">
              <w:rPr>
                <w:rFonts w:ascii="Arial" w:hAnsi="Arial" w:cs="Arial"/>
                <w:sz w:val="22"/>
                <w:szCs w:val="22"/>
                <w:lang w:val="es-AR" w:eastAsia="es-AR"/>
              </w:rPr>
              <w:t>n el espacio.</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Reconocimiento de formas geométricas</w:t>
            </w:r>
            <w:r>
              <w:rPr>
                <w:rFonts w:ascii="Arial" w:hAnsi="Arial" w:cs="Arial"/>
                <w:sz w:val="22"/>
                <w:szCs w:val="22"/>
                <w:lang w:val="es-AR" w:eastAsia="es-AR"/>
              </w:rPr>
              <w:t xml:space="preserve"> de los objeto del medio (ej. </w:t>
            </w:r>
            <w:r w:rsidRPr="005E1954">
              <w:rPr>
                <w:rFonts w:ascii="Arial" w:hAnsi="Arial" w:cs="Arial"/>
                <w:sz w:val="22"/>
                <w:szCs w:val="22"/>
                <w:lang w:val="es-AR" w:eastAsia="es-AR"/>
              </w:rPr>
              <w:t>frutas, semillas, juguetes, cajas).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Establecimiento de semejanzas y diferenci</w:t>
            </w:r>
            <w:r>
              <w:rPr>
                <w:rFonts w:ascii="Arial" w:hAnsi="Arial" w:cs="Arial"/>
                <w:sz w:val="22"/>
                <w:szCs w:val="22"/>
                <w:lang w:val="es-AR" w:eastAsia="es-AR"/>
              </w:rPr>
              <w:t xml:space="preserve">as elementales </w:t>
            </w:r>
            <w:r w:rsidRPr="005E1954">
              <w:rPr>
                <w:rFonts w:ascii="Arial" w:hAnsi="Arial" w:cs="Arial"/>
                <w:sz w:val="22"/>
                <w:szCs w:val="22"/>
                <w:lang w:val="es-AR" w:eastAsia="es-AR"/>
              </w:rPr>
              <w:t>entre distintas formas de objetos.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Representación plana de objetos tridimensionales.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Creación y comparación de estructuras tridimensionale</w:t>
            </w:r>
            <w:r>
              <w:rPr>
                <w:rFonts w:ascii="Arial" w:hAnsi="Arial" w:cs="Arial"/>
                <w:sz w:val="22"/>
                <w:szCs w:val="22"/>
                <w:lang w:val="es-AR" w:eastAsia="es-AR"/>
              </w:rPr>
              <w:t>s</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Figuras geométricas e</w:t>
            </w:r>
            <w:r w:rsidRPr="005E1954">
              <w:rPr>
                <w:rFonts w:ascii="Arial" w:hAnsi="Arial" w:cs="Arial"/>
                <w:sz w:val="22"/>
                <w:szCs w:val="22"/>
                <w:lang w:val="es-AR" w:eastAsia="es-AR"/>
              </w:rPr>
              <w:t>n el plano.</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Iniciación en la representa</w:t>
            </w:r>
            <w:r>
              <w:rPr>
                <w:rFonts w:ascii="Arial" w:hAnsi="Arial" w:cs="Arial"/>
                <w:sz w:val="22"/>
                <w:szCs w:val="22"/>
                <w:lang w:val="es-AR" w:eastAsia="es-AR"/>
              </w:rPr>
              <w:t xml:space="preserve">ción plana de objetos y escenas </w:t>
            </w:r>
            <w:r w:rsidRPr="005E1954">
              <w:rPr>
                <w:rFonts w:ascii="Arial" w:hAnsi="Arial" w:cs="Arial"/>
                <w:sz w:val="22"/>
                <w:szCs w:val="22"/>
                <w:lang w:val="es-AR" w:eastAsia="es-AR"/>
              </w:rPr>
              <w:t>desde distintos puntos de vista.</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Reconocimiento de formas g</w:t>
            </w:r>
            <w:r>
              <w:rPr>
                <w:rFonts w:ascii="Arial" w:hAnsi="Arial" w:cs="Arial"/>
                <w:sz w:val="22"/>
                <w:szCs w:val="22"/>
                <w:lang w:val="es-AR" w:eastAsia="es-AR"/>
              </w:rPr>
              <w:t xml:space="preserve">eométricas </w:t>
            </w:r>
            <w:r>
              <w:rPr>
                <w:rFonts w:ascii="Arial" w:hAnsi="Arial" w:cs="Arial"/>
                <w:sz w:val="22"/>
                <w:szCs w:val="22"/>
                <w:lang w:val="es-AR" w:eastAsia="es-AR"/>
              </w:rPr>
              <w:lastRenderedPageBreak/>
              <w:t xml:space="preserve">simples (triangular, </w:t>
            </w:r>
            <w:r w:rsidRPr="005E1954">
              <w:rPr>
                <w:rFonts w:ascii="Arial" w:hAnsi="Arial" w:cs="Arial"/>
                <w:sz w:val="22"/>
                <w:szCs w:val="22"/>
                <w:lang w:val="es-AR" w:eastAsia="es-AR"/>
              </w:rPr>
              <w:t>cuadrada, rectangular, circular).</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Realización de cubr</w:t>
            </w:r>
            <w:r>
              <w:rPr>
                <w:rFonts w:ascii="Arial" w:hAnsi="Arial" w:cs="Arial"/>
                <w:sz w:val="22"/>
                <w:szCs w:val="22"/>
                <w:lang w:val="es-AR" w:eastAsia="es-AR"/>
              </w:rPr>
              <w:t xml:space="preserve">imientos (mosaicos, embaldosado, </w:t>
            </w:r>
            <w:r w:rsidRPr="005E1954">
              <w:rPr>
                <w:rFonts w:ascii="Arial" w:hAnsi="Arial" w:cs="Arial"/>
                <w:sz w:val="22"/>
                <w:szCs w:val="22"/>
                <w:lang w:val="es-AR" w:eastAsia="es-AR"/>
              </w:rPr>
              <w:t>rompecabezas).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Transformación de figuras p</w:t>
            </w:r>
            <w:r>
              <w:rPr>
                <w:rFonts w:ascii="Arial" w:hAnsi="Arial" w:cs="Arial"/>
                <w:sz w:val="22"/>
                <w:szCs w:val="22"/>
                <w:lang w:val="es-AR" w:eastAsia="es-AR"/>
              </w:rPr>
              <w:t xml:space="preserve">or medio de plegados, recortes, </w:t>
            </w:r>
            <w:r w:rsidRPr="005E1954">
              <w:rPr>
                <w:rFonts w:ascii="Arial" w:hAnsi="Arial" w:cs="Arial"/>
                <w:sz w:val="22"/>
                <w:szCs w:val="22"/>
                <w:lang w:val="es-AR" w:eastAsia="es-AR"/>
              </w:rPr>
              <w:t>armado</w:t>
            </w:r>
            <w:r>
              <w:rPr>
                <w:rFonts w:ascii="Arial" w:hAnsi="Arial" w:cs="Arial"/>
                <w:sz w:val="22"/>
                <w:szCs w:val="22"/>
                <w:lang w:val="es-AR" w:eastAsia="es-AR"/>
              </w:rPr>
              <w:t>s.</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lastRenderedPageBreak/>
              <w:t xml:space="preserve">Líneas </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Reconocimiento de líneas abiertas, cerradas, curvas, rectas,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5E1954">
              <w:rPr>
                <w:rFonts w:ascii="Arial" w:hAnsi="Arial" w:cs="Arial"/>
                <w:sz w:val="22"/>
                <w:szCs w:val="22"/>
                <w:lang w:val="es-AR" w:eastAsia="es-AR"/>
              </w:rPr>
              <w:t>de</w:t>
            </w:r>
            <w:proofErr w:type="gramEnd"/>
            <w:r w:rsidRPr="005E1954">
              <w:rPr>
                <w:rFonts w:ascii="Arial" w:hAnsi="Arial" w:cs="Arial"/>
                <w:sz w:val="22"/>
                <w:szCs w:val="22"/>
                <w:lang w:val="es-AR" w:eastAsia="es-AR"/>
              </w:rPr>
              <w:t xml:space="preserve"> regiones y de fronteras.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Uso del vocabulario geométrico elemental.</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Designación y recon</w:t>
            </w:r>
            <w:r>
              <w:rPr>
                <w:rFonts w:ascii="Arial" w:hAnsi="Arial" w:cs="Arial"/>
                <w:sz w:val="22"/>
                <w:szCs w:val="22"/>
                <w:lang w:val="es-AR" w:eastAsia="es-AR"/>
              </w:rPr>
              <w:t xml:space="preserve">ocimiento de objetos, afirmando </w:t>
            </w:r>
            <w:r w:rsidRPr="005E1954">
              <w:rPr>
                <w:rFonts w:ascii="Arial" w:hAnsi="Arial" w:cs="Arial"/>
                <w:sz w:val="22"/>
                <w:szCs w:val="22"/>
                <w:lang w:val="es-AR" w:eastAsia="es-AR"/>
              </w:rPr>
              <w:t>negando propiedades.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Interpretación de consignas</w:t>
            </w:r>
          </w:p>
        </w:tc>
      </w:tr>
      <w:tr w:rsidR="005E1954" w:rsidTr="00534D27">
        <w:tc>
          <w:tcPr>
            <w:tcW w:w="8978" w:type="dxa"/>
            <w:gridSpan w:val="2"/>
          </w:tcPr>
          <w:p w:rsidR="005E1954" w:rsidRPr="005E1954" w:rsidRDefault="005E1954" w:rsidP="005E1954">
            <w:pPr>
              <w:widowControl w:val="0"/>
              <w:suppressAutoHyphens w:val="0"/>
              <w:autoSpaceDE w:val="0"/>
              <w:autoSpaceDN w:val="0"/>
              <w:adjustRightInd w:val="0"/>
              <w:spacing w:after="200" w:line="360" w:lineRule="auto"/>
              <w:contextualSpacing/>
              <w:jc w:val="center"/>
              <w:rPr>
                <w:rFonts w:ascii="Arial" w:hAnsi="Arial" w:cs="Arial"/>
                <w:b/>
                <w:sz w:val="22"/>
                <w:szCs w:val="22"/>
                <w:lang w:val="es-AR" w:eastAsia="es-AR"/>
              </w:rPr>
            </w:pPr>
            <w:r w:rsidRPr="005E1954">
              <w:rPr>
                <w:rFonts w:ascii="Arial" w:hAnsi="Arial" w:cs="Arial"/>
                <w:b/>
                <w:sz w:val="22"/>
                <w:szCs w:val="22"/>
                <w:lang w:val="es-AR" w:eastAsia="es-AR"/>
              </w:rPr>
              <w:t>NÚMERO</w:t>
            </w:r>
            <w:r>
              <w:rPr>
                <w:rFonts w:ascii="Arial" w:hAnsi="Arial" w:cs="Arial"/>
                <w:b/>
                <w:sz w:val="22"/>
                <w:szCs w:val="22"/>
                <w:lang w:val="es-AR" w:eastAsia="es-AR"/>
              </w:rPr>
              <w:t xml:space="preserve"> Y OPERACIONES </w:t>
            </w:r>
          </w:p>
        </w:tc>
      </w:tr>
      <w:tr w:rsidR="008D5115" w:rsidTr="008D5115">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La sucesión de los números naturales.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Aspecto cardinal y ordinal de los números.</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Designación oral de los naturales.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Comparación de colecciones estableciendo, respecto</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5E1954">
              <w:rPr>
                <w:rFonts w:ascii="Arial" w:hAnsi="Arial" w:cs="Arial"/>
                <w:sz w:val="22"/>
                <w:szCs w:val="22"/>
                <w:lang w:val="es-AR" w:eastAsia="es-AR"/>
              </w:rPr>
              <w:t>de</w:t>
            </w:r>
            <w:proofErr w:type="gramEnd"/>
            <w:r w:rsidRPr="005E1954">
              <w:rPr>
                <w:rFonts w:ascii="Arial" w:hAnsi="Arial" w:cs="Arial"/>
                <w:sz w:val="22"/>
                <w:szCs w:val="22"/>
                <w:lang w:val="es-AR" w:eastAsia="es-AR"/>
              </w:rPr>
              <w:t xml:space="preserve"> sus componentes, si hay... tantos como... </w:t>
            </w:r>
            <w:proofErr w:type="spellStart"/>
            <w:r w:rsidRPr="005E1954">
              <w:rPr>
                <w:rFonts w:ascii="Arial" w:hAnsi="Arial" w:cs="Arial"/>
                <w:sz w:val="22"/>
                <w:szCs w:val="22"/>
                <w:lang w:val="es-AR" w:eastAsia="es-AR"/>
              </w:rPr>
              <w:t>mas</w:t>
            </w:r>
            <w:proofErr w:type="spellEnd"/>
            <w:r w:rsidRPr="005E1954">
              <w:rPr>
                <w:rFonts w:ascii="Arial" w:hAnsi="Arial" w:cs="Arial"/>
                <w:sz w:val="22"/>
                <w:szCs w:val="22"/>
                <w:lang w:val="es-AR" w:eastAsia="es-AR"/>
              </w:rPr>
              <w:t xml:space="preserve"> que...</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5E1954">
              <w:rPr>
                <w:rFonts w:ascii="Arial" w:hAnsi="Arial" w:cs="Arial"/>
                <w:sz w:val="22"/>
                <w:szCs w:val="22"/>
                <w:lang w:val="es-AR" w:eastAsia="es-AR"/>
              </w:rPr>
              <w:t>menos</w:t>
            </w:r>
            <w:proofErr w:type="gramEnd"/>
            <w:r w:rsidRPr="005E1954">
              <w:rPr>
                <w:rFonts w:ascii="Arial" w:hAnsi="Arial" w:cs="Arial"/>
                <w:sz w:val="22"/>
                <w:szCs w:val="22"/>
                <w:lang w:val="es-AR" w:eastAsia="es-AR"/>
              </w:rPr>
              <w:t xml:space="preserve"> que... uno </w:t>
            </w:r>
            <w:proofErr w:type="spellStart"/>
            <w:r w:rsidRPr="005E1954">
              <w:rPr>
                <w:rFonts w:ascii="Arial" w:hAnsi="Arial" w:cs="Arial"/>
                <w:sz w:val="22"/>
                <w:szCs w:val="22"/>
                <w:lang w:val="es-AR" w:eastAsia="es-AR"/>
              </w:rPr>
              <w:t>mas</w:t>
            </w:r>
            <w:proofErr w:type="spellEnd"/>
            <w:r w:rsidRPr="005E1954">
              <w:rPr>
                <w:rFonts w:ascii="Arial" w:hAnsi="Arial" w:cs="Arial"/>
                <w:sz w:val="22"/>
                <w:szCs w:val="22"/>
                <w:lang w:val="es-AR" w:eastAsia="es-AR"/>
              </w:rPr>
              <w:t xml:space="preserve"> . . . . actuando por correspondencia</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5E1954">
              <w:rPr>
                <w:rFonts w:ascii="Arial" w:hAnsi="Arial" w:cs="Arial"/>
                <w:sz w:val="22"/>
                <w:szCs w:val="22"/>
                <w:lang w:val="es-AR" w:eastAsia="es-AR"/>
              </w:rPr>
              <w:t>o</w:t>
            </w:r>
            <w:proofErr w:type="gramEnd"/>
            <w:r w:rsidRPr="005E1954">
              <w:rPr>
                <w:rFonts w:ascii="Arial" w:hAnsi="Arial" w:cs="Arial"/>
                <w:sz w:val="22"/>
                <w:szCs w:val="22"/>
                <w:lang w:val="es-AR" w:eastAsia="es-AR"/>
              </w:rPr>
              <w:t xml:space="preserve"> por conteo.</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Construcción o reconstrucción de colecciones para</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roofErr w:type="gramStart"/>
            <w:r w:rsidRPr="005E1954">
              <w:rPr>
                <w:rFonts w:ascii="Arial" w:hAnsi="Arial" w:cs="Arial"/>
                <w:sz w:val="22"/>
                <w:szCs w:val="22"/>
                <w:lang w:val="es-AR" w:eastAsia="es-AR"/>
              </w:rPr>
              <w:t>igualar</w:t>
            </w:r>
            <w:proofErr w:type="gramEnd"/>
            <w:r w:rsidRPr="005E1954">
              <w:rPr>
                <w:rFonts w:ascii="Arial" w:hAnsi="Arial" w:cs="Arial"/>
                <w:sz w:val="22"/>
                <w:szCs w:val="22"/>
                <w:lang w:val="es-AR" w:eastAsia="es-AR"/>
              </w:rPr>
              <w:t xml:space="preserve"> o desigualar, en presencia o no de la colección</w:t>
            </w:r>
            <w:r w:rsidR="00F508ED">
              <w:rPr>
                <w:rFonts w:ascii="Arial" w:hAnsi="Arial" w:cs="Arial"/>
                <w:sz w:val="22"/>
                <w:szCs w:val="22"/>
                <w:lang w:val="es-AR" w:eastAsia="es-AR"/>
              </w:rPr>
              <w:t xml:space="preserve"> </w:t>
            </w:r>
            <w:r w:rsidRPr="005E1954">
              <w:rPr>
                <w:rFonts w:ascii="Arial" w:hAnsi="Arial" w:cs="Arial"/>
                <w:sz w:val="22"/>
                <w:szCs w:val="22"/>
                <w:lang w:val="es-AR" w:eastAsia="es-AR"/>
              </w:rPr>
              <w:t>testigo.</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Enumeración de los objetos de una colección.</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Determinación del nº de elementos de una colección.</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Reconocimiento de nú</w:t>
            </w:r>
            <w:r w:rsidR="00F508ED">
              <w:rPr>
                <w:rFonts w:ascii="Arial" w:hAnsi="Arial" w:cs="Arial"/>
                <w:sz w:val="22"/>
                <w:szCs w:val="22"/>
                <w:lang w:val="es-AR" w:eastAsia="es-AR"/>
              </w:rPr>
              <w:t xml:space="preserve">meros naturales, al menos hasta </w:t>
            </w:r>
            <w:r w:rsidRPr="005E1954">
              <w:rPr>
                <w:rFonts w:ascii="Arial" w:hAnsi="Arial" w:cs="Arial"/>
                <w:sz w:val="22"/>
                <w:szCs w:val="22"/>
                <w:lang w:val="es-AR" w:eastAsia="es-AR"/>
              </w:rPr>
              <w:t>10 (leerlos - escribirlos).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Ordenamiento de los naturales conocidos.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Conocimiento del suces</w:t>
            </w:r>
            <w:r>
              <w:rPr>
                <w:rFonts w:ascii="Arial" w:hAnsi="Arial" w:cs="Arial"/>
                <w:sz w:val="22"/>
                <w:szCs w:val="22"/>
                <w:lang w:val="es-AR" w:eastAsia="es-AR"/>
              </w:rPr>
              <w:t xml:space="preserve">or y del antecesor de un no (en </w:t>
            </w:r>
            <w:r w:rsidRPr="005E1954">
              <w:rPr>
                <w:rFonts w:ascii="Arial" w:hAnsi="Arial" w:cs="Arial"/>
                <w:sz w:val="22"/>
                <w:szCs w:val="22"/>
                <w:lang w:val="es-AR" w:eastAsia="es-AR"/>
              </w:rPr>
              <w:t>intervalo l-5).</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Intercalación de un nú</w:t>
            </w:r>
            <w:r>
              <w:rPr>
                <w:rFonts w:ascii="Arial" w:hAnsi="Arial" w:cs="Arial"/>
                <w:sz w:val="22"/>
                <w:szCs w:val="22"/>
                <w:lang w:val="es-AR" w:eastAsia="es-AR"/>
              </w:rPr>
              <w:t xml:space="preserve">mero entre otros dos </w:t>
            </w:r>
            <w:r>
              <w:rPr>
                <w:rFonts w:ascii="Arial" w:hAnsi="Arial" w:cs="Arial"/>
                <w:sz w:val="22"/>
                <w:szCs w:val="22"/>
                <w:lang w:val="es-AR" w:eastAsia="es-AR"/>
              </w:rPr>
              <w:lastRenderedPageBreak/>
              <w:t xml:space="preserve">(intervalo </w:t>
            </w:r>
            <w:r w:rsidRPr="005E1954">
              <w:rPr>
                <w:rFonts w:ascii="Arial" w:hAnsi="Arial" w:cs="Arial"/>
                <w:sz w:val="22"/>
                <w:szCs w:val="22"/>
                <w:lang w:val="es-AR" w:eastAsia="es-AR"/>
              </w:rPr>
              <w:t>1-5).</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Interpretación de modificacion</w:t>
            </w:r>
            <w:r>
              <w:rPr>
                <w:rFonts w:ascii="Arial" w:hAnsi="Arial" w:cs="Arial"/>
                <w:sz w:val="22"/>
                <w:szCs w:val="22"/>
                <w:lang w:val="es-AR" w:eastAsia="es-AR"/>
              </w:rPr>
              <w:t xml:space="preserve">es referidas al no de elementos </w:t>
            </w:r>
            <w:r w:rsidRPr="005E1954">
              <w:rPr>
                <w:rFonts w:ascii="Arial" w:hAnsi="Arial" w:cs="Arial"/>
                <w:sz w:val="22"/>
                <w:szCs w:val="22"/>
                <w:lang w:val="es-AR" w:eastAsia="es-AR"/>
              </w:rPr>
              <w:t>(reunión, agreg</w:t>
            </w:r>
            <w:r>
              <w:rPr>
                <w:rFonts w:ascii="Arial" w:hAnsi="Arial" w:cs="Arial"/>
                <w:sz w:val="22"/>
                <w:szCs w:val="22"/>
                <w:lang w:val="es-AR" w:eastAsia="es-AR"/>
              </w:rPr>
              <w:t xml:space="preserve">ación, disminución, separación, </w:t>
            </w:r>
            <w:r w:rsidRPr="005E1954">
              <w:rPr>
                <w:rFonts w:ascii="Arial" w:hAnsi="Arial" w:cs="Arial"/>
                <w:sz w:val="22"/>
                <w:szCs w:val="22"/>
                <w:lang w:val="es-AR" w:eastAsia="es-AR"/>
              </w:rPr>
              <w:t>repartición) en presencia o no de la colección.</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Anticipación de los resultados de transformaciones</w:t>
            </w:r>
            <w:r>
              <w:rPr>
                <w:rFonts w:ascii="Arial" w:hAnsi="Arial" w:cs="Arial"/>
                <w:sz w:val="22"/>
                <w:szCs w:val="22"/>
                <w:lang w:val="es-AR" w:eastAsia="es-AR"/>
              </w:rPr>
              <w:t xml:space="preserve"> </w:t>
            </w:r>
            <w:r w:rsidRPr="005E1954">
              <w:rPr>
                <w:rFonts w:ascii="Arial" w:hAnsi="Arial" w:cs="Arial"/>
                <w:sz w:val="22"/>
                <w:szCs w:val="22"/>
                <w:lang w:val="es-AR" w:eastAsia="es-AR"/>
              </w:rPr>
              <w:t>cuantitativas de colecciones visibles o no.</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lastRenderedPageBreak/>
              <w:t>Adiciones - sustracciones</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Resolución de adiciones y sustracciones muy simples.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Establecimiento de relacio</w:t>
            </w:r>
            <w:r>
              <w:rPr>
                <w:rFonts w:ascii="Arial" w:hAnsi="Arial" w:cs="Arial"/>
                <w:sz w:val="22"/>
                <w:szCs w:val="22"/>
                <w:lang w:val="es-AR" w:eastAsia="es-AR"/>
              </w:rPr>
              <w:t>nes inversas (agregar - quitar; j</w:t>
            </w:r>
            <w:r w:rsidRPr="005E1954">
              <w:rPr>
                <w:rFonts w:ascii="Arial" w:hAnsi="Arial" w:cs="Arial"/>
                <w:sz w:val="22"/>
                <w:szCs w:val="22"/>
                <w:lang w:val="es-AR" w:eastAsia="es-AR"/>
              </w:rPr>
              <w:t>untar - separar).</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w:t>
            </w:r>
            <w:r>
              <w:rPr>
                <w:rFonts w:ascii="Arial" w:hAnsi="Arial" w:cs="Arial"/>
                <w:sz w:val="22"/>
                <w:szCs w:val="22"/>
                <w:lang w:val="es-AR" w:eastAsia="es-AR"/>
              </w:rPr>
              <w:t xml:space="preserve">niciación en la explicación del </w:t>
            </w:r>
            <w:r w:rsidRPr="005E1954">
              <w:rPr>
                <w:rFonts w:ascii="Arial" w:hAnsi="Arial" w:cs="Arial"/>
                <w:sz w:val="22"/>
                <w:szCs w:val="22"/>
                <w:lang w:val="es-AR" w:eastAsia="es-AR"/>
              </w:rPr>
              <w:t>procedimiento de resolución.</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Problemas </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Lectura de información cuanti</w:t>
            </w:r>
            <w:r>
              <w:rPr>
                <w:rFonts w:ascii="Arial" w:hAnsi="Arial" w:cs="Arial"/>
                <w:sz w:val="22"/>
                <w:szCs w:val="22"/>
                <w:lang w:val="es-AR" w:eastAsia="es-AR"/>
              </w:rPr>
              <w:t xml:space="preserve">tativa contenida en colecciones </w:t>
            </w:r>
            <w:r w:rsidRPr="005E1954">
              <w:rPr>
                <w:rFonts w:ascii="Arial" w:hAnsi="Arial" w:cs="Arial"/>
                <w:sz w:val="22"/>
                <w:szCs w:val="22"/>
                <w:lang w:val="es-AR" w:eastAsia="es-AR"/>
              </w:rPr>
              <w:t>de objetos diversos, en dibujos, en imágenes.</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Invención de preguntas a pa</w:t>
            </w:r>
            <w:r>
              <w:rPr>
                <w:rFonts w:ascii="Arial" w:hAnsi="Arial" w:cs="Arial"/>
                <w:sz w:val="22"/>
                <w:szCs w:val="22"/>
                <w:lang w:val="es-AR" w:eastAsia="es-AR"/>
              </w:rPr>
              <w:t>rtir de observaciones, relatos.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Resolución de problemas con enunciados orales o gráficos</w:t>
            </w:r>
            <w:r>
              <w:rPr>
                <w:rFonts w:ascii="Arial" w:hAnsi="Arial" w:cs="Arial"/>
                <w:sz w:val="22"/>
                <w:szCs w:val="22"/>
                <w:lang w:val="es-AR" w:eastAsia="es-AR"/>
              </w:rPr>
              <w:t>.</w:t>
            </w:r>
          </w:p>
        </w:tc>
      </w:tr>
      <w:tr w:rsidR="005E1954" w:rsidTr="00534D27">
        <w:tc>
          <w:tcPr>
            <w:tcW w:w="8978" w:type="dxa"/>
            <w:gridSpan w:val="2"/>
          </w:tcPr>
          <w:p w:rsidR="005E1954" w:rsidRPr="005E1954" w:rsidRDefault="005E1954" w:rsidP="005E1954">
            <w:pPr>
              <w:widowControl w:val="0"/>
              <w:suppressAutoHyphens w:val="0"/>
              <w:autoSpaceDE w:val="0"/>
              <w:autoSpaceDN w:val="0"/>
              <w:adjustRightInd w:val="0"/>
              <w:spacing w:after="200" w:line="360" w:lineRule="auto"/>
              <w:contextualSpacing/>
              <w:jc w:val="center"/>
              <w:rPr>
                <w:rFonts w:ascii="Arial" w:hAnsi="Arial" w:cs="Arial"/>
                <w:b/>
                <w:sz w:val="22"/>
                <w:szCs w:val="22"/>
                <w:lang w:val="es-AR" w:eastAsia="es-AR"/>
              </w:rPr>
            </w:pPr>
            <w:r w:rsidRPr="005E1954">
              <w:rPr>
                <w:rFonts w:ascii="Arial" w:hAnsi="Arial" w:cs="Arial"/>
                <w:b/>
                <w:sz w:val="22"/>
                <w:szCs w:val="22"/>
                <w:lang w:val="es-AR" w:eastAsia="es-AR"/>
              </w:rPr>
              <w:t>MEDIDA</w:t>
            </w:r>
          </w:p>
        </w:tc>
      </w:tr>
      <w:tr w:rsidR="008D5115" w:rsidTr="008D5115">
        <w:tc>
          <w:tcPr>
            <w:tcW w:w="4489" w:type="dxa"/>
          </w:tcPr>
          <w:p w:rsidR="008D5115" w:rsidRDefault="005E1954"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Longitud y distancia</w:t>
            </w:r>
          </w:p>
        </w:tc>
        <w:tc>
          <w:tcPr>
            <w:tcW w:w="4489" w:type="dxa"/>
          </w:tcPr>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 xml:space="preserve">Comparación de dos objetos según el largo </w:t>
            </w:r>
            <w:r w:rsidR="00F508ED">
              <w:rPr>
                <w:rFonts w:ascii="Arial" w:hAnsi="Arial" w:cs="Arial"/>
                <w:sz w:val="22"/>
                <w:szCs w:val="22"/>
                <w:lang w:val="es-AR" w:eastAsia="es-AR"/>
              </w:rPr>
              <w:t xml:space="preserve">(“más largo </w:t>
            </w:r>
            <w:r w:rsidRPr="005E1954">
              <w:rPr>
                <w:rFonts w:ascii="Arial" w:hAnsi="Arial" w:cs="Arial"/>
                <w:sz w:val="22"/>
                <w:szCs w:val="22"/>
                <w:lang w:val="es-AR" w:eastAsia="es-AR"/>
              </w:rPr>
              <w:t>que”... “tan alto como”... “más bajo”...).</w:t>
            </w:r>
          </w:p>
          <w:p w:rsidR="005E1954" w:rsidRPr="005E1954"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Ordenación de objetos según sus longitudes.</w:t>
            </w:r>
          </w:p>
          <w:p w:rsidR="008D5115" w:rsidRDefault="005E1954" w:rsidP="005E1954">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5E1954">
              <w:rPr>
                <w:rFonts w:ascii="Arial" w:hAnsi="Arial" w:cs="Arial"/>
                <w:sz w:val="22"/>
                <w:szCs w:val="22"/>
                <w:lang w:val="es-AR" w:eastAsia="es-AR"/>
              </w:rPr>
              <w:t>Comparación indirecta de</w:t>
            </w:r>
            <w:r w:rsidR="00F508ED">
              <w:rPr>
                <w:rFonts w:ascii="Arial" w:hAnsi="Arial" w:cs="Arial"/>
                <w:sz w:val="22"/>
                <w:szCs w:val="22"/>
                <w:lang w:val="es-AR" w:eastAsia="es-AR"/>
              </w:rPr>
              <w:t xml:space="preserve"> la longitud de objetos y de la </w:t>
            </w:r>
            <w:r w:rsidRPr="005E1954">
              <w:rPr>
                <w:rFonts w:ascii="Arial" w:hAnsi="Arial" w:cs="Arial"/>
                <w:sz w:val="22"/>
                <w:szCs w:val="22"/>
                <w:lang w:val="es-AR" w:eastAsia="es-AR"/>
              </w:rPr>
              <w:t>distancia entre dos lugares, usando unidades arbitrarias</w:t>
            </w:r>
          </w:p>
          <w:p w:rsidR="00F508ED"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Estimación de la long</w:t>
            </w:r>
            <w:r>
              <w:rPr>
                <w:rFonts w:ascii="Arial" w:hAnsi="Arial" w:cs="Arial"/>
                <w:sz w:val="22"/>
                <w:szCs w:val="22"/>
                <w:lang w:val="es-AR" w:eastAsia="es-AR"/>
              </w:rPr>
              <w:t xml:space="preserve">itud de un objeto en función de </w:t>
            </w:r>
            <w:r w:rsidRPr="00F508ED">
              <w:rPr>
                <w:rFonts w:ascii="Arial" w:hAnsi="Arial" w:cs="Arial"/>
                <w:sz w:val="22"/>
                <w:szCs w:val="22"/>
                <w:lang w:val="es-AR" w:eastAsia="es-AR"/>
              </w:rPr>
              <w:t>una unidad determinada. Comprobación de la estimación</w:t>
            </w:r>
            <w:r>
              <w:rPr>
                <w:rFonts w:ascii="Arial" w:hAnsi="Arial" w:cs="Arial"/>
                <w:sz w:val="22"/>
                <w:szCs w:val="22"/>
                <w:lang w:val="es-AR" w:eastAsia="es-AR"/>
              </w:rPr>
              <w:t xml:space="preserve"> realizada.</w:t>
            </w:r>
          </w:p>
        </w:tc>
      </w:tr>
      <w:tr w:rsidR="008D5115" w:rsidTr="008D5115">
        <w:tc>
          <w:tcPr>
            <w:tcW w:w="4489" w:type="dxa"/>
          </w:tcPr>
          <w:p w:rsidR="008D5115" w:rsidRDefault="00F508ED"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Capacidad </w:t>
            </w:r>
          </w:p>
        </w:tc>
        <w:tc>
          <w:tcPr>
            <w:tcW w:w="4489" w:type="dxa"/>
          </w:tcPr>
          <w:p w:rsidR="00F508ED" w:rsidRPr="00F508ED"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Trasvasamientos relacionand</w:t>
            </w:r>
            <w:r>
              <w:rPr>
                <w:rFonts w:ascii="Arial" w:hAnsi="Arial" w:cs="Arial"/>
                <w:sz w:val="22"/>
                <w:szCs w:val="22"/>
                <w:lang w:val="es-AR" w:eastAsia="es-AR"/>
              </w:rPr>
              <w:t xml:space="preserve">o contenidos de dos recipientes </w:t>
            </w:r>
            <w:r w:rsidRPr="00F508ED">
              <w:rPr>
                <w:rFonts w:ascii="Arial" w:hAnsi="Arial" w:cs="Arial"/>
                <w:sz w:val="22"/>
                <w:szCs w:val="22"/>
                <w:lang w:val="es-AR" w:eastAsia="es-AR"/>
              </w:rPr>
              <w:t>(ej.: “contien</w:t>
            </w:r>
            <w:r>
              <w:rPr>
                <w:rFonts w:ascii="Arial" w:hAnsi="Arial" w:cs="Arial"/>
                <w:sz w:val="22"/>
                <w:szCs w:val="22"/>
                <w:lang w:val="es-AR" w:eastAsia="es-AR"/>
              </w:rPr>
              <w:t xml:space="preserve">e igual que, o más que, o menos </w:t>
            </w:r>
            <w:r w:rsidRPr="00F508ED">
              <w:rPr>
                <w:rFonts w:ascii="Arial" w:hAnsi="Arial" w:cs="Arial"/>
                <w:sz w:val="22"/>
                <w:szCs w:val="22"/>
                <w:lang w:val="es-AR" w:eastAsia="es-AR"/>
              </w:rPr>
              <w:t>que”).</w:t>
            </w:r>
          </w:p>
          <w:p w:rsidR="00F508ED" w:rsidRPr="00F508ED"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lastRenderedPageBreak/>
              <w:t>Comparación de capaci</w:t>
            </w:r>
            <w:r>
              <w:rPr>
                <w:rFonts w:ascii="Arial" w:hAnsi="Arial" w:cs="Arial"/>
                <w:sz w:val="22"/>
                <w:szCs w:val="22"/>
                <w:lang w:val="es-AR" w:eastAsia="es-AR"/>
              </w:rPr>
              <w:t xml:space="preserve">dades de recipientes utilizando </w:t>
            </w:r>
            <w:r w:rsidRPr="00F508ED">
              <w:rPr>
                <w:rFonts w:ascii="Arial" w:hAnsi="Arial" w:cs="Arial"/>
                <w:sz w:val="22"/>
                <w:szCs w:val="22"/>
                <w:lang w:val="es-AR" w:eastAsia="es-AR"/>
              </w:rPr>
              <w:t>unidades arbitrarias.</w:t>
            </w:r>
          </w:p>
          <w:p w:rsidR="008D5115"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Estimación de la capaci</w:t>
            </w:r>
            <w:r>
              <w:rPr>
                <w:rFonts w:ascii="Arial" w:hAnsi="Arial" w:cs="Arial"/>
                <w:sz w:val="22"/>
                <w:szCs w:val="22"/>
                <w:lang w:val="es-AR" w:eastAsia="es-AR"/>
              </w:rPr>
              <w:t xml:space="preserve">dad de un recipiente respecto a </w:t>
            </w:r>
            <w:r w:rsidRPr="00F508ED">
              <w:rPr>
                <w:rFonts w:ascii="Arial" w:hAnsi="Arial" w:cs="Arial"/>
                <w:sz w:val="22"/>
                <w:szCs w:val="22"/>
                <w:lang w:val="es-AR" w:eastAsia="es-AR"/>
              </w:rPr>
              <w:t xml:space="preserve">una unidad </w:t>
            </w:r>
            <w:r>
              <w:rPr>
                <w:rFonts w:ascii="Arial" w:hAnsi="Arial" w:cs="Arial"/>
                <w:sz w:val="22"/>
                <w:szCs w:val="22"/>
                <w:lang w:val="es-AR" w:eastAsia="es-AR"/>
              </w:rPr>
              <w:t xml:space="preserve">determinada. Comprobación de la estimación </w:t>
            </w:r>
            <w:r w:rsidRPr="00F508ED">
              <w:rPr>
                <w:rFonts w:ascii="Arial" w:hAnsi="Arial" w:cs="Arial"/>
                <w:sz w:val="22"/>
                <w:szCs w:val="22"/>
                <w:lang w:val="es-AR" w:eastAsia="es-AR"/>
              </w:rPr>
              <w:t>efectuada.</w:t>
            </w:r>
          </w:p>
        </w:tc>
      </w:tr>
      <w:tr w:rsidR="008D5115" w:rsidTr="008D5115">
        <w:tc>
          <w:tcPr>
            <w:tcW w:w="4489" w:type="dxa"/>
          </w:tcPr>
          <w:p w:rsidR="008D5115" w:rsidRDefault="00F508ED" w:rsidP="00F508ED">
            <w:pPr>
              <w:widowControl w:val="0"/>
              <w:suppressAutoHyphens w:val="0"/>
              <w:autoSpaceDE w:val="0"/>
              <w:autoSpaceDN w:val="0"/>
              <w:adjustRightInd w:val="0"/>
              <w:spacing w:after="200" w:line="360" w:lineRule="auto"/>
              <w:ind w:firstLine="708"/>
              <w:contextualSpacing/>
              <w:rPr>
                <w:rFonts w:ascii="Arial" w:hAnsi="Arial" w:cs="Arial"/>
                <w:sz w:val="22"/>
                <w:szCs w:val="22"/>
                <w:lang w:val="es-AR" w:eastAsia="es-AR"/>
              </w:rPr>
            </w:pPr>
            <w:r>
              <w:rPr>
                <w:rFonts w:ascii="Arial" w:hAnsi="Arial" w:cs="Arial"/>
                <w:sz w:val="22"/>
                <w:szCs w:val="22"/>
                <w:lang w:val="es-AR" w:eastAsia="es-AR"/>
              </w:rPr>
              <w:lastRenderedPageBreak/>
              <w:t xml:space="preserve">Peso </w:t>
            </w:r>
          </w:p>
        </w:tc>
        <w:tc>
          <w:tcPr>
            <w:tcW w:w="4489" w:type="dxa"/>
          </w:tcPr>
          <w:p w:rsidR="00F508ED" w:rsidRPr="00F508ED"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Comparación del pes</w:t>
            </w:r>
            <w:r>
              <w:rPr>
                <w:rFonts w:ascii="Arial" w:hAnsi="Arial" w:cs="Arial"/>
                <w:sz w:val="22"/>
                <w:szCs w:val="22"/>
                <w:lang w:val="es-AR" w:eastAsia="es-AR"/>
              </w:rPr>
              <w:t xml:space="preserve">o de dos objetos apoyándolos en </w:t>
            </w:r>
            <w:r w:rsidRPr="00F508ED">
              <w:rPr>
                <w:rFonts w:ascii="Arial" w:hAnsi="Arial" w:cs="Arial"/>
                <w:sz w:val="22"/>
                <w:szCs w:val="22"/>
                <w:lang w:val="es-AR" w:eastAsia="es-AR"/>
              </w:rPr>
              <w:t>cada mano (ej.: “más pesado que, tan pesado como”).</w:t>
            </w:r>
          </w:p>
          <w:p w:rsidR="008D5115"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Exploración de balanzas de platillos. Equilibrar. Desequilibrar</w:t>
            </w:r>
          </w:p>
        </w:tc>
      </w:tr>
      <w:tr w:rsidR="008D5115" w:rsidTr="008D5115">
        <w:tc>
          <w:tcPr>
            <w:tcW w:w="4489" w:type="dxa"/>
          </w:tcPr>
          <w:p w:rsidR="008D5115" w:rsidRDefault="00F508ED"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Tiempo </w:t>
            </w:r>
          </w:p>
        </w:tc>
        <w:tc>
          <w:tcPr>
            <w:tcW w:w="4489" w:type="dxa"/>
          </w:tcPr>
          <w:p w:rsidR="00F508ED" w:rsidRPr="00F508ED"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Reconocimiento de</w:t>
            </w:r>
            <w:r>
              <w:rPr>
                <w:rFonts w:ascii="Arial" w:hAnsi="Arial" w:cs="Arial"/>
                <w:sz w:val="22"/>
                <w:szCs w:val="22"/>
                <w:lang w:val="es-AR" w:eastAsia="es-AR"/>
              </w:rPr>
              <w:t xml:space="preserve"> la sucesión de acontecimientos </w:t>
            </w:r>
            <w:r w:rsidRPr="00F508ED">
              <w:rPr>
                <w:rFonts w:ascii="Arial" w:hAnsi="Arial" w:cs="Arial"/>
                <w:sz w:val="22"/>
                <w:szCs w:val="22"/>
                <w:lang w:val="es-AR" w:eastAsia="es-AR"/>
              </w:rPr>
              <w:t>personales.</w:t>
            </w:r>
          </w:p>
          <w:p w:rsidR="00F508ED" w:rsidRPr="00F508ED"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Interpretación de ritmos.</w:t>
            </w:r>
          </w:p>
          <w:p w:rsidR="008D5115"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Ordenación cronológi</w:t>
            </w:r>
            <w:r>
              <w:rPr>
                <w:rFonts w:ascii="Arial" w:hAnsi="Arial" w:cs="Arial"/>
                <w:sz w:val="22"/>
                <w:szCs w:val="22"/>
                <w:lang w:val="es-AR" w:eastAsia="es-AR"/>
              </w:rPr>
              <w:t xml:space="preserve">ca de sucesos representados por </w:t>
            </w:r>
            <w:r w:rsidRPr="00F508ED">
              <w:rPr>
                <w:rFonts w:ascii="Arial" w:hAnsi="Arial" w:cs="Arial"/>
                <w:sz w:val="22"/>
                <w:szCs w:val="22"/>
                <w:lang w:val="es-AR" w:eastAsia="es-AR"/>
              </w:rPr>
              <w:t>medio de imágenes.</w:t>
            </w:r>
          </w:p>
        </w:tc>
      </w:tr>
      <w:tr w:rsidR="008D5115" w:rsidTr="008D5115">
        <w:tc>
          <w:tcPr>
            <w:tcW w:w="4489" w:type="dxa"/>
          </w:tcPr>
          <w:p w:rsidR="008D5115" w:rsidRDefault="00F508ED"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Pr>
                <w:rFonts w:ascii="Arial" w:hAnsi="Arial" w:cs="Arial"/>
                <w:sz w:val="22"/>
                <w:szCs w:val="22"/>
                <w:lang w:val="es-AR" w:eastAsia="es-AR"/>
              </w:rPr>
              <w:t xml:space="preserve">Sistema monetario </w:t>
            </w:r>
          </w:p>
        </w:tc>
        <w:tc>
          <w:tcPr>
            <w:tcW w:w="4489" w:type="dxa"/>
          </w:tcPr>
          <w:p w:rsidR="008D5115" w:rsidRDefault="00F508ED" w:rsidP="00F508E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F508ED">
              <w:rPr>
                <w:rFonts w:ascii="Arial" w:hAnsi="Arial" w:cs="Arial"/>
                <w:sz w:val="22"/>
                <w:szCs w:val="22"/>
                <w:lang w:val="es-AR" w:eastAsia="es-AR"/>
              </w:rPr>
              <w:t>Utilización y reconocim</w:t>
            </w:r>
            <w:r>
              <w:rPr>
                <w:rFonts w:ascii="Arial" w:hAnsi="Arial" w:cs="Arial"/>
                <w:sz w:val="22"/>
                <w:szCs w:val="22"/>
                <w:lang w:val="es-AR" w:eastAsia="es-AR"/>
              </w:rPr>
              <w:t xml:space="preserve">iento de los billetes y monedas </w:t>
            </w:r>
            <w:r w:rsidRPr="00F508ED">
              <w:rPr>
                <w:rFonts w:ascii="Arial" w:hAnsi="Arial" w:cs="Arial"/>
                <w:sz w:val="22"/>
                <w:szCs w:val="22"/>
                <w:lang w:val="es-AR" w:eastAsia="es-AR"/>
              </w:rPr>
              <w:t>más usuales.</w:t>
            </w:r>
          </w:p>
        </w:tc>
      </w:tr>
    </w:tbl>
    <w:p w:rsidR="008D5115" w:rsidRDefault="008D5115" w:rsidP="008D5115">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8D5115" w:rsidRPr="00F50DFD" w:rsidRDefault="008D5115"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b/>
          <w:color w:val="0070C0"/>
          <w:sz w:val="22"/>
          <w:szCs w:val="22"/>
          <w:lang w:val="es-AR" w:eastAsia="es-AR"/>
        </w:rPr>
      </w:pPr>
      <w:r w:rsidRPr="00F50DFD">
        <w:rPr>
          <w:rFonts w:ascii="Arial" w:hAnsi="Arial" w:cs="Arial"/>
          <w:b/>
          <w:color w:val="0070C0"/>
          <w:sz w:val="22"/>
          <w:szCs w:val="22"/>
          <w:lang w:val="es-AR" w:eastAsia="es-AR"/>
        </w:rPr>
        <w:t>Experiencias para conocer el ambiente:</w:t>
      </w:r>
    </w:p>
    <w:p w:rsidR="005C1119" w:rsidRPr="00F50DFD" w:rsidRDefault="005C1119" w:rsidP="00F50DFD">
      <w:pPr>
        <w:widowControl w:val="0"/>
        <w:suppressAutoHyphens w:val="0"/>
        <w:autoSpaceDE w:val="0"/>
        <w:autoSpaceDN w:val="0"/>
        <w:adjustRightInd w:val="0"/>
        <w:spacing w:line="360" w:lineRule="auto"/>
        <w:rPr>
          <w:rFonts w:ascii="Arial" w:hAnsi="Arial" w:cs="Arial"/>
          <w:i/>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EXPLORACIÓN DEL AMBIENTE NATURAL, SOCIAL Y TECNOLÓGICO</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3E0959" w:rsidRDefault="005C1119" w:rsidP="003E0959">
      <w:pPr>
        <w:widowControl w:val="0"/>
        <w:pBdr>
          <w:top w:val="triple" w:sz="4" w:space="1" w:color="000000"/>
          <w:left w:val="triple" w:sz="4" w:space="4" w:color="000000"/>
          <w:bottom w:val="triple" w:sz="4" w:space="1" w:color="000000"/>
          <w:right w:val="triple" w:sz="4" w:space="3"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 El reconocimiento de que los objetos están construidos con distintos materiales; que los materiales de acuerdo con sus características, resultan más adecuados para construir ciertos objetos que otros; que los materiales pueden experimentar distintos tipos de cambios. *El reconocimiento de la existencia   de fenómenos del ambiente y de una gran diversidad  de seres vivos en cuanto a sus características (relación, estructuras y funciones) y formas de comportamiento; el establecimiento de relaciones sencillas de los seres vivos entre sí y con el ambiente. *La identificación de las partes externas del cuerpo humano y algunas de sus características. *El reconocimiento de algunos cambios experimentados por los seres vivos a lo largo del año o de la vida.</w:t>
      </w:r>
    </w:p>
    <w:p w:rsidR="003E0959" w:rsidRDefault="003E0959" w:rsidP="003E0959">
      <w:pPr>
        <w:rPr>
          <w:rFonts w:ascii="Arial" w:hAnsi="Arial" w:cs="Arial"/>
          <w:sz w:val="22"/>
          <w:szCs w:val="22"/>
          <w:lang w:val="es-AR" w:eastAsia="es-AR"/>
        </w:rPr>
      </w:pPr>
    </w:p>
    <w:p w:rsidR="003E0959" w:rsidRDefault="003E0959" w:rsidP="003E0959">
      <w:pPr>
        <w:rPr>
          <w:rFonts w:ascii="Arial" w:hAnsi="Arial" w:cs="Arial"/>
          <w:sz w:val="22"/>
          <w:szCs w:val="22"/>
          <w:lang w:val="es-AR" w:eastAsia="es-AR"/>
        </w:rPr>
      </w:pPr>
    </w:p>
    <w:p w:rsidR="003E0959" w:rsidRDefault="003E0959" w:rsidP="003E0959">
      <w:pPr>
        <w:rPr>
          <w:rFonts w:ascii="Arial" w:hAnsi="Arial" w:cs="Arial"/>
          <w:sz w:val="22"/>
          <w:szCs w:val="22"/>
          <w:lang w:val="es-AR" w:eastAsia="es-AR"/>
        </w:rPr>
      </w:pPr>
    </w:p>
    <w:p w:rsidR="003E0959" w:rsidRPr="003E0959" w:rsidRDefault="003E0959" w:rsidP="003E0959">
      <w:pPr>
        <w:rPr>
          <w:rFonts w:ascii="Arial" w:hAnsi="Arial" w:cs="Arial"/>
          <w:sz w:val="22"/>
          <w:szCs w:val="22"/>
          <w:lang w:val="es-AR" w:eastAsia="es-AR"/>
        </w:rPr>
      </w:pPr>
      <w:r w:rsidRPr="003E0959">
        <w:rPr>
          <w:rFonts w:ascii="Arial" w:hAnsi="Arial" w:cs="Arial"/>
          <w:sz w:val="22"/>
          <w:szCs w:val="22"/>
          <w:lang w:val="es-AR" w:eastAsia="es-AR"/>
        </w:rPr>
        <w:t>C</w:t>
      </w:r>
      <w:r>
        <w:rPr>
          <w:rFonts w:ascii="Arial" w:hAnsi="Arial" w:cs="Arial"/>
          <w:sz w:val="22"/>
          <w:szCs w:val="22"/>
          <w:lang w:val="es-AR" w:eastAsia="es-AR"/>
        </w:rPr>
        <w:t>ontenidos probables a enseñar</w:t>
      </w:r>
    </w:p>
    <w:tbl>
      <w:tblPr>
        <w:tblStyle w:val="Tablaconcuadrcula"/>
        <w:tblpPr w:leftFromText="141" w:rightFromText="141" w:horzAnchor="margin" w:tblpY="404"/>
        <w:tblW w:w="0" w:type="auto"/>
        <w:tblLook w:val="04A0" w:firstRow="1" w:lastRow="0" w:firstColumn="1" w:lastColumn="0" w:noHBand="0" w:noVBand="1"/>
      </w:tblPr>
      <w:tblGrid>
        <w:gridCol w:w="4489"/>
        <w:gridCol w:w="4489"/>
      </w:tblGrid>
      <w:tr w:rsidR="00A179CA" w:rsidTr="003E0959">
        <w:tc>
          <w:tcPr>
            <w:tcW w:w="4489" w:type="dxa"/>
          </w:tcPr>
          <w:p w:rsidR="00A179CA" w:rsidRPr="00A179CA" w:rsidRDefault="003E0959"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Pr>
                <w:rFonts w:ascii="Arial" w:hAnsi="Arial" w:cs="Arial"/>
                <w:sz w:val="22"/>
                <w:szCs w:val="22"/>
                <w:lang w:val="es-AR" w:eastAsia="es-AR"/>
              </w:rPr>
              <w:t xml:space="preserve">Los </w:t>
            </w:r>
            <w:r w:rsidR="00A179CA" w:rsidRPr="00A179CA">
              <w:rPr>
                <w:rFonts w:ascii="Arial" w:hAnsi="Arial" w:cs="Arial"/>
                <w:sz w:val="22"/>
                <w:szCs w:val="22"/>
                <w:lang w:val="es-AR" w:eastAsia="es-AR"/>
              </w:rPr>
              <w:t>objetos (utensillos, herramientas, maquinas) del entorno</w:t>
            </w:r>
            <w:r w:rsidR="00CF0F16">
              <w:rPr>
                <w:rFonts w:ascii="Arial" w:hAnsi="Arial" w:cs="Arial"/>
                <w:sz w:val="22"/>
                <w:szCs w:val="22"/>
                <w:lang w:val="es-AR" w:eastAsia="es-AR"/>
              </w:rPr>
              <w:t xml:space="preserve"> </w:t>
            </w:r>
            <w:r w:rsidR="00A179CA" w:rsidRPr="00A179CA">
              <w:rPr>
                <w:rFonts w:ascii="Arial" w:hAnsi="Arial" w:cs="Arial"/>
                <w:sz w:val="22"/>
                <w:szCs w:val="22"/>
                <w:lang w:val="es-AR" w:eastAsia="es-AR"/>
              </w:rPr>
              <w:t>inmediato y cotidiano del niño.</w:t>
            </w:r>
          </w:p>
          <w:p w:rsidR="00A179CA" w:rsidRPr="00A179CA" w:rsidRDefault="00A179CA"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A179CA">
              <w:rPr>
                <w:rFonts w:ascii="Arial" w:hAnsi="Arial" w:cs="Arial"/>
                <w:sz w:val="22"/>
                <w:szCs w:val="22"/>
                <w:lang w:val="es-AR" w:eastAsia="es-AR"/>
              </w:rPr>
              <w:t>Sus características más re</w:t>
            </w:r>
            <w:r w:rsidR="00534D27">
              <w:rPr>
                <w:rFonts w:ascii="Arial" w:hAnsi="Arial" w:cs="Arial"/>
                <w:sz w:val="22"/>
                <w:szCs w:val="22"/>
                <w:lang w:val="es-AR" w:eastAsia="es-AR"/>
              </w:rPr>
              <w:t xml:space="preserve">levantes: forma, tamaño, color, </w:t>
            </w:r>
            <w:r w:rsidR="00CF0F16">
              <w:rPr>
                <w:rFonts w:ascii="Arial" w:hAnsi="Arial" w:cs="Arial"/>
                <w:sz w:val="22"/>
                <w:szCs w:val="22"/>
                <w:lang w:val="es-AR" w:eastAsia="es-AR"/>
              </w:rPr>
              <w:t>peso, capacidad</w:t>
            </w:r>
          </w:p>
        </w:tc>
        <w:tc>
          <w:tcPr>
            <w:tcW w:w="4489" w:type="dxa"/>
          </w:tcPr>
          <w:p w:rsid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Exploración visual y manual de los objetos.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 xml:space="preserve">Comparación </w:t>
            </w:r>
            <w:r w:rsidR="00BF267C">
              <w:rPr>
                <w:rFonts w:ascii="Arial" w:hAnsi="Arial" w:cs="Arial"/>
                <w:sz w:val="22"/>
                <w:szCs w:val="22"/>
                <w:lang w:val="es-AR" w:eastAsia="es-AR"/>
              </w:rPr>
              <w:t xml:space="preserve">de formas, texturas, </w:t>
            </w:r>
            <w:proofErr w:type="gramStart"/>
            <w:r w:rsidR="00BF267C">
              <w:rPr>
                <w:rFonts w:ascii="Arial" w:hAnsi="Arial" w:cs="Arial"/>
                <w:sz w:val="22"/>
                <w:szCs w:val="22"/>
                <w:lang w:val="es-AR" w:eastAsia="es-AR"/>
              </w:rPr>
              <w:t>color .</w:t>
            </w:r>
            <w:proofErr w:type="gramEnd"/>
            <w:r w:rsidR="00BF267C">
              <w:rPr>
                <w:rFonts w:ascii="Arial" w:hAnsi="Arial" w:cs="Arial"/>
                <w:sz w:val="22"/>
                <w:szCs w:val="22"/>
                <w:lang w:val="es-AR" w:eastAsia="es-AR"/>
              </w:rPr>
              <w:t xml:space="preserve"> </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Comparación de longitude</w:t>
            </w:r>
            <w:r>
              <w:rPr>
                <w:rFonts w:ascii="Arial" w:hAnsi="Arial" w:cs="Arial"/>
                <w:sz w:val="22"/>
                <w:szCs w:val="22"/>
                <w:lang w:val="es-AR" w:eastAsia="es-AR"/>
              </w:rPr>
              <w:t xml:space="preserve">s y capacidades usando unidades </w:t>
            </w:r>
            <w:r w:rsidRPr="00CF0F16">
              <w:rPr>
                <w:rFonts w:ascii="Arial" w:hAnsi="Arial" w:cs="Arial"/>
                <w:sz w:val="22"/>
                <w:szCs w:val="22"/>
                <w:lang w:val="es-AR" w:eastAsia="es-AR"/>
              </w:rPr>
              <w:t>arbitrarias.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Comparación de peso sopesándolos.</w:t>
            </w:r>
          </w:p>
          <w:p w:rsidR="00CF0F16" w:rsidRP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 xml:space="preserve">Comparación de diferencias </w:t>
            </w:r>
            <w:r>
              <w:rPr>
                <w:rFonts w:ascii="Arial" w:hAnsi="Arial" w:cs="Arial"/>
                <w:sz w:val="22"/>
                <w:szCs w:val="22"/>
                <w:lang w:val="es-AR" w:eastAsia="es-AR"/>
              </w:rPr>
              <w:t xml:space="preserve">entre objetos según la longitud </w:t>
            </w:r>
            <w:r w:rsidRPr="00CF0F16">
              <w:rPr>
                <w:rFonts w:ascii="Arial" w:hAnsi="Arial" w:cs="Arial"/>
                <w:sz w:val="22"/>
                <w:szCs w:val="22"/>
                <w:lang w:val="es-AR" w:eastAsia="es-AR"/>
              </w:rPr>
              <w:t>y la capacidad.</w:t>
            </w:r>
          </w:p>
        </w:tc>
      </w:tr>
      <w:tr w:rsidR="00A179CA" w:rsidTr="003E0959">
        <w:tc>
          <w:tcPr>
            <w:tcW w:w="4489" w:type="dxa"/>
          </w:tcPr>
          <w:p w:rsidR="00A179CA" w:rsidRPr="00A179CA" w:rsidRDefault="00CF0F16" w:rsidP="003E0959">
            <w:pPr>
              <w:widowControl w:val="0"/>
              <w:tabs>
                <w:tab w:val="left" w:pos="1002"/>
              </w:tabs>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Funciones y su relación con el diseño.</w:t>
            </w:r>
          </w:p>
        </w:tc>
        <w:tc>
          <w:tcPr>
            <w:tcW w:w="4489" w:type="dxa"/>
          </w:tcPr>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El análisis de productos: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Análisis morfológico (cómo es).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 xml:space="preserve">Análisis funcional (para que se </w:t>
            </w:r>
            <w:proofErr w:type="gramStart"/>
            <w:r w:rsidRPr="00CF0F16">
              <w:rPr>
                <w:rFonts w:ascii="Arial" w:hAnsi="Arial" w:cs="Arial"/>
                <w:sz w:val="22"/>
                <w:szCs w:val="22"/>
                <w:lang w:val="es-AR" w:eastAsia="es-AR"/>
              </w:rPr>
              <w:t>usa</w:t>
            </w:r>
            <w:proofErr w:type="gramEnd"/>
            <w:r w:rsidRPr="00CF0F16">
              <w:rPr>
                <w:rFonts w:ascii="Arial" w:hAnsi="Arial" w:cs="Arial"/>
                <w:sz w:val="22"/>
                <w:szCs w:val="22"/>
                <w:lang w:val="es-AR" w:eastAsia="es-AR"/>
              </w:rPr>
              <w:t>; cómo funciona).</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Análisis tecnológico (cómo está hecho).</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Análisis comparativo (cómo es</w:t>
            </w:r>
            <w:r>
              <w:rPr>
                <w:rFonts w:ascii="Arial" w:hAnsi="Arial" w:cs="Arial"/>
                <w:sz w:val="22"/>
                <w:szCs w:val="22"/>
                <w:lang w:val="es-AR" w:eastAsia="es-AR"/>
              </w:rPr>
              <w:t xml:space="preserve"> en relación a otros de similar </w:t>
            </w:r>
            <w:r w:rsidRPr="00CF0F16">
              <w:rPr>
                <w:rFonts w:ascii="Arial" w:hAnsi="Arial" w:cs="Arial"/>
                <w:sz w:val="22"/>
                <w:szCs w:val="22"/>
                <w:lang w:val="es-AR" w:eastAsia="es-AR"/>
              </w:rPr>
              <w:t>función).</w:t>
            </w:r>
          </w:p>
          <w:p w:rsidR="00A179CA" w:rsidRP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La reconstrucción y la evolución histórica del producto.</w:t>
            </w:r>
          </w:p>
        </w:tc>
      </w:tr>
      <w:tr w:rsidR="00A179CA" w:rsidTr="003E0959">
        <w:tc>
          <w:tcPr>
            <w:tcW w:w="4489" w:type="dxa"/>
          </w:tcPr>
          <w:p w:rsidR="00A179CA" w:rsidRP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Cambios naturales y artificiales (provocados por las personas).</w:t>
            </w:r>
          </w:p>
        </w:tc>
        <w:tc>
          <w:tcPr>
            <w:tcW w:w="4489" w:type="dxa"/>
          </w:tcPr>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Búsqueda y exploració</w:t>
            </w:r>
            <w:r>
              <w:rPr>
                <w:rFonts w:ascii="Arial" w:hAnsi="Arial" w:cs="Arial"/>
                <w:sz w:val="22"/>
                <w:szCs w:val="22"/>
                <w:lang w:val="es-AR" w:eastAsia="es-AR"/>
              </w:rPr>
              <w:t xml:space="preserve">n de cambios que se producen en la naturaleza (ej. </w:t>
            </w:r>
            <w:r w:rsidRPr="00CF0F16">
              <w:rPr>
                <w:rFonts w:ascii="Arial" w:hAnsi="Arial" w:cs="Arial"/>
                <w:sz w:val="22"/>
                <w:szCs w:val="22"/>
                <w:lang w:val="es-AR" w:eastAsia="es-AR"/>
              </w:rPr>
              <w:t>putrefacc</w:t>
            </w:r>
            <w:r>
              <w:rPr>
                <w:rFonts w:ascii="Arial" w:hAnsi="Arial" w:cs="Arial"/>
                <w:sz w:val="22"/>
                <w:szCs w:val="22"/>
                <w:lang w:val="es-AR" w:eastAsia="es-AR"/>
              </w:rPr>
              <w:t xml:space="preserve">ión de una fruta que se cayó de </w:t>
            </w:r>
            <w:r w:rsidRPr="00CF0F16">
              <w:rPr>
                <w:rFonts w:ascii="Arial" w:hAnsi="Arial" w:cs="Arial"/>
                <w:sz w:val="22"/>
                <w:szCs w:val="22"/>
                <w:lang w:val="es-AR" w:eastAsia="es-AR"/>
              </w:rPr>
              <w:t>un árbol).</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Búsqueda y exploración</w:t>
            </w:r>
            <w:r>
              <w:rPr>
                <w:rFonts w:ascii="Arial" w:hAnsi="Arial" w:cs="Arial"/>
                <w:sz w:val="22"/>
                <w:szCs w:val="22"/>
                <w:lang w:val="es-AR" w:eastAsia="es-AR"/>
              </w:rPr>
              <w:t xml:space="preserve"> de cambios que provocan las </w:t>
            </w:r>
            <w:r w:rsidRPr="00CF0F16">
              <w:rPr>
                <w:rFonts w:ascii="Arial" w:hAnsi="Arial" w:cs="Arial"/>
                <w:sz w:val="22"/>
                <w:szCs w:val="22"/>
                <w:lang w:val="es-AR" w:eastAsia="es-AR"/>
              </w:rPr>
              <w:t>personas (ej.: fabricación de j</w:t>
            </w:r>
            <w:r>
              <w:rPr>
                <w:rFonts w:ascii="Arial" w:hAnsi="Arial" w:cs="Arial"/>
                <w:sz w:val="22"/>
                <w:szCs w:val="22"/>
                <w:lang w:val="es-AR" w:eastAsia="es-AR"/>
              </w:rPr>
              <w:t xml:space="preserve">ugos frutales para su posterior </w:t>
            </w:r>
            <w:r w:rsidRPr="00CF0F16">
              <w:rPr>
                <w:rFonts w:ascii="Arial" w:hAnsi="Arial" w:cs="Arial"/>
                <w:sz w:val="22"/>
                <w:szCs w:val="22"/>
                <w:lang w:val="es-AR" w:eastAsia="es-AR"/>
              </w:rPr>
              <w:t>venta).</w:t>
            </w:r>
          </w:p>
          <w:p w:rsidR="00A179CA" w:rsidRP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Identificación de las diferenci</w:t>
            </w:r>
            <w:r>
              <w:rPr>
                <w:rFonts w:ascii="Arial" w:hAnsi="Arial" w:cs="Arial"/>
                <w:sz w:val="22"/>
                <w:szCs w:val="22"/>
                <w:lang w:val="es-AR" w:eastAsia="es-AR"/>
              </w:rPr>
              <w:t xml:space="preserve">as existentes entre los cambios </w:t>
            </w:r>
            <w:r w:rsidRPr="00CF0F16">
              <w:rPr>
                <w:rFonts w:ascii="Arial" w:hAnsi="Arial" w:cs="Arial"/>
                <w:sz w:val="22"/>
                <w:szCs w:val="22"/>
                <w:lang w:val="es-AR" w:eastAsia="es-AR"/>
              </w:rPr>
              <w:t>naturales y artificiales</w:t>
            </w:r>
          </w:p>
        </w:tc>
      </w:tr>
      <w:tr w:rsidR="00A179CA" w:rsidTr="003E0959">
        <w:tc>
          <w:tcPr>
            <w:tcW w:w="4489" w:type="dxa"/>
          </w:tcPr>
          <w:p w:rsidR="002D4839" w:rsidRDefault="002D4839"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2D4839">
              <w:rPr>
                <w:rFonts w:ascii="Arial" w:hAnsi="Arial" w:cs="Arial"/>
                <w:sz w:val="22"/>
                <w:szCs w:val="22"/>
                <w:lang w:val="es-AR" w:eastAsia="es-AR"/>
              </w:rPr>
              <w:t xml:space="preserve">Los cambios: reversibles </w:t>
            </w:r>
            <w:r>
              <w:rPr>
                <w:rFonts w:ascii="Arial" w:hAnsi="Arial" w:cs="Arial"/>
                <w:sz w:val="22"/>
                <w:szCs w:val="22"/>
                <w:lang w:val="es-AR" w:eastAsia="es-AR"/>
              </w:rPr>
              <w:t xml:space="preserve">e irreversibles </w:t>
            </w:r>
            <w:r>
              <w:rPr>
                <w:rFonts w:ascii="Arial" w:hAnsi="Arial" w:cs="Arial"/>
                <w:sz w:val="22"/>
                <w:szCs w:val="22"/>
                <w:lang w:val="es-AR" w:eastAsia="es-AR"/>
              </w:rPr>
              <w:lastRenderedPageBreak/>
              <w:t xml:space="preserve">(putrefacción y </w:t>
            </w:r>
            <w:r w:rsidRPr="002D4839">
              <w:rPr>
                <w:rFonts w:ascii="Arial" w:hAnsi="Arial" w:cs="Arial"/>
                <w:sz w:val="22"/>
                <w:szCs w:val="22"/>
                <w:lang w:val="es-AR" w:eastAsia="es-AR"/>
              </w:rPr>
              <w:t>combustión).</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Los materiales: naturales y artificiales.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Propiedades de los materiales: textura, brillo, permeabilidad.</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Materiales translúcidos, transparentes y opacos.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Plasticidad, elasticidad, fragilidad, dureza.</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Interacciones entre diversos materiales.</w:t>
            </w:r>
          </w:p>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Flotación, absorción, mez</w:t>
            </w:r>
            <w:r>
              <w:rPr>
                <w:rFonts w:ascii="Arial" w:hAnsi="Arial" w:cs="Arial"/>
                <w:sz w:val="22"/>
                <w:szCs w:val="22"/>
                <w:lang w:val="es-AR" w:eastAsia="es-AR"/>
              </w:rPr>
              <w:t>clas, soluciones, desplazamien</w:t>
            </w:r>
            <w:r w:rsidRPr="00534D27">
              <w:rPr>
                <w:rFonts w:ascii="Arial" w:hAnsi="Arial" w:cs="Arial"/>
                <w:sz w:val="22"/>
                <w:szCs w:val="22"/>
                <w:lang w:val="es-AR" w:eastAsia="es-AR"/>
              </w:rPr>
              <w:t>tos, transmisión del sonido, interacciones electromagneti</w:t>
            </w:r>
            <w:r>
              <w:rPr>
                <w:rFonts w:ascii="Arial" w:hAnsi="Arial" w:cs="Arial"/>
                <w:sz w:val="22"/>
                <w:szCs w:val="22"/>
                <w:lang w:val="es-AR" w:eastAsia="es-AR"/>
              </w:rPr>
              <w:t>smo</w:t>
            </w:r>
          </w:p>
        </w:tc>
        <w:tc>
          <w:tcPr>
            <w:tcW w:w="4489" w:type="dxa"/>
          </w:tcPr>
          <w:p w:rsidR="002D4839" w:rsidRPr="002D4839" w:rsidRDefault="002D4839"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2D4839">
              <w:rPr>
                <w:rFonts w:ascii="Arial" w:hAnsi="Arial" w:cs="Arial"/>
                <w:sz w:val="22"/>
                <w:szCs w:val="22"/>
                <w:lang w:val="es-AR" w:eastAsia="es-AR"/>
              </w:rPr>
              <w:lastRenderedPageBreak/>
              <w:t>Experimentación y obs</w:t>
            </w:r>
            <w:r>
              <w:rPr>
                <w:rFonts w:ascii="Arial" w:hAnsi="Arial" w:cs="Arial"/>
                <w:sz w:val="22"/>
                <w:szCs w:val="22"/>
                <w:lang w:val="es-AR" w:eastAsia="es-AR"/>
              </w:rPr>
              <w:t xml:space="preserve">ervación de cambios </w:t>
            </w:r>
            <w:r>
              <w:rPr>
                <w:rFonts w:ascii="Arial" w:hAnsi="Arial" w:cs="Arial"/>
                <w:sz w:val="22"/>
                <w:szCs w:val="22"/>
                <w:lang w:val="es-AR" w:eastAsia="es-AR"/>
              </w:rPr>
              <w:lastRenderedPageBreak/>
              <w:t xml:space="preserve">reversibles </w:t>
            </w:r>
            <w:r w:rsidRPr="002D4839">
              <w:rPr>
                <w:rFonts w:ascii="Arial" w:hAnsi="Arial" w:cs="Arial"/>
                <w:sz w:val="22"/>
                <w:szCs w:val="22"/>
                <w:lang w:val="es-AR" w:eastAsia="es-AR"/>
              </w:rPr>
              <w:t>(cambios de estado).</w:t>
            </w:r>
          </w:p>
          <w:p w:rsidR="002D4839" w:rsidRPr="002D4839" w:rsidRDefault="002D4839"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Pr>
                <w:rFonts w:ascii="Arial" w:hAnsi="Arial" w:cs="Arial"/>
                <w:sz w:val="22"/>
                <w:szCs w:val="22"/>
                <w:lang w:val="es-AR" w:eastAsia="es-AR"/>
              </w:rPr>
              <w:t xml:space="preserve">Experimentación y observación de cambios irreversibles </w:t>
            </w:r>
            <w:r w:rsidRPr="002D4839">
              <w:rPr>
                <w:rFonts w:ascii="Arial" w:hAnsi="Arial" w:cs="Arial"/>
                <w:sz w:val="22"/>
                <w:szCs w:val="22"/>
                <w:lang w:val="es-AR" w:eastAsia="es-AR"/>
              </w:rPr>
              <w:t>(combustión del gas de en</w:t>
            </w:r>
            <w:r>
              <w:rPr>
                <w:rFonts w:ascii="Arial" w:hAnsi="Arial" w:cs="Arial"/>
                <w:sz w:val="22"/>
                <w:szCs w:val="22"/>
                <w:lang w:val="es-AR" w:eastAsia="es-AR"/>
              </w:rPr>
              <w:t>cendido, del carbón, del papel</w:t>
            </w:r>
            <w:r w:rsidRPr="002D4839">
              <w:rPr>
                <w:rFonts w:ascii="Arial" w:hAnsi="Arial" w:cs="Arial"/>
                <w:sz w:val="22"/>
                <w:szCs w:val="22"/>
                <w:lang w:val="es-AR" w:eastAsia="es-AR"/>
              </w:rPr>
              <w:t>.</w:t>
            </w:r>
          </w:p>
          <w:p w:rsidR="002D4839" w:rsidRPr="002D4839" w:rsidRDefault="002D4839"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2D4839">
              <w:rPr>
                <w:rFonts w:ascii="Arial" w:hAnsi="Arial" w:cs="Arial"/>
                <w:sz w:val="22"/>
                <w:szCs w:val="22"/>
                <w:lang w:val="es-AR" w:eastAsia="es-AR"/>
              </w:rPr>
              <w:t>Reconocimiento e identificación d</w:t>
            </w:r>
            <w:r>
              <w:rPr>
                <w:rFonts w:ascii="Arial" w:hAnsi="Arial" w:cs="Arial"/>
                <w:sz w:val="22"/>
                <w:szCs w:val="22"/>
                <w:lang w:val="es-AR" w:eastAsia="es-AR"/>
              </w:rPr>
              <w:t xml:space="preserve">e las diferencias (transitorias </w:t>
            </w:r>
            <w:r w:rsidRPr="002D4839">
              <w:rPr>
                <w:rFonts w:ascii="Arial" w:hAnsi="Arial" w:cs="Arial"/>
                <w:sz w:val="22"/>
                <w:szCs w:val="22"/>
                <w:lang w:val="es-AR" w:eastAsia="es-AR"/>
              </w:rPr>
              <w:t xml:space="preserve">y permanentes) que </w:t>
            </w:r>
            <w:r>
              <w:rPr>
                <w:rFonts w:ascii="Arial" w:hAnsi="Arial" w:cs="Arial"/>
                <w:sz w:val="22"/>
                <w:szCs w:val="22"/>
                <w:lang w:val="es-AR" w:eastAsia="es-AR"/>
              </w:rPr>
              <w:t xml:space="preserve">experimenta la materia según el </w:t>
            </w:r>
            <w:r w:rsidRPr="002D4839">
              <w:rPr>
                <w:rFonts w:ascii="Arial" w:hAnsi="Arial" w:cs="Arial"/>
                <w:sz w:val="22"/>
                <w:szCs w:val="22"/>
                <w:lang w:val="es-AR" w:eastAsia="es-AR"/>
              </w:rPr>
              <w:t>tipo de cambio sufrido.</w:t>
            </w:r>
          </w:p>
          <w:p w:rsidR="00BF267C" w:rsidRPr="00BF267C" w:rsidRDefault="002D4839"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Pr>
                <w:rFonts w:ascii="Arial" w:hAnsi="Arial" w:cs="Arial"/>
                <w:sz w:val="22"/>
                <w:szCs w:val="22"/>
                <w:lang w:val="es-AR" w:eastAsia="es-AR"/>
              </w:rPr>
              <w:t xml:space="preserve">Identificación de los cambios experimentados en la naturaleza </w:t>
            </w:r>
            <w:r w:rsidRPr="002D4839">
              <w:rPr>
                <w:rFonts w:ascii="Arial" w:hAnsi="Arial" w:cs="Arial"/>
                <w:sz w:val="22"/>
                <w:szCs w:val="22"/>
                <w:lang w:val="es-AR" w:eastAsia="es-AR"/>
              </w:rPr>
              <w:t>y en la vida cotidiana.</w:t>
            </w:r>
            <w:r>
              <w:rPr>
                <w:rFonts w:ascii="Arial" w:hAnsi="Arial" w:cs="Arial"/>
                <w:sz w:val="22"/>
                <w:szCs w:val="22"/>
                <w:lang w:val="es-AR" w:eastAsia="es-AR"/>
              </w:rPr>
              <w:t xml:space="preserve"> </w:t>
            </w:r>
            <w:r w:rsidR="00BF267C" w:rsidRPr="00BF267C">
              <w:rPr>
                <w:rFonts w:ascii="Arial" w:hAnsi="Arial" w:cs="Arial"/>
                <w:sz w:val="22"/>
                <w:szCs w:val="22"/>
                <w:lang w:val="es-AR" w:eastAsia="es-AR"/>
              </w:rPr>
              <w:t>Experimentación y obser</w:t>
            </w:r>
            <w:r w:rsidR="00BF267C">
              <w:rPr>
                <w:rFonts w:ascii="Arial" w:hAnsi="Arial" w:cs="Arial"/>
                <w:sz w:val="22"/>
                <w:szCs w:val="22"/>
                <w:lang w:val="es-AR" w:eastAsia="es-AR"/>
              </w:rPr>
              <w:t xml:space="preserve">vación de los distintos cambios </w:t>
            </w:r>
            <w:r w:rsidR="00BF267C" w:rsidRPr="00BF267C">
              <w:rPr>
                <w:rFonts w:ascii="Arial" w:hAnsi="Arial" w:cs="Arial"/>
                <w:sz w:val="22"/>
                <w:szCs w:val="22"/>
                <w:lang w:val="es-AR" w:eastAsia="es-AR"/>
              </w:rPr>
              <w:t>de estado que puede expe</w:t>
            </w:r>
            <w:r w:rsidR="00BF267C">
              <w:rPr>
                <w:rFonts w:ascii="Arial" w:hAnsi="Arial" w:cs="Arial"/>
                <w:sz w:val="22"/>
                <w:szCs w:val="22"/>
                <w:lang w:val="es-AR" w:eastAsia="es-AR"/>
              </w:rPr>
              <w:t xml:space="preserve">rimentar la materia por aumento </w:t>
            </w:r>
            <w:r w:rsidR="00BF267C" w:rsidRPr="00BF267C">
              <w:rPr>
                <w:rFonts w:ascii="Arial" w:hAnsi="Arial" w:cs="Arial"/>
                <w:sz w:val="22"/>
                <w:szCs w:val="22"/>
                <w:lang w:val="es-AR" w:eastAsia="es-AR"/>
              </w:rPr>
              <w:t>o disminución de la temperatura.</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 xml:space="preserve">Reconocimiento e identificación </w:t>
            </w:r>
            <w:r>
              <w:rPr>
                <w:rFonts w:ascii="Arial" w:hAnsi="Arial" w:cs="Arial"/>
                <w:sz w:val="22"/>
                <w:szCs w:val="22"/>
                <w:lang w:val="es-AR" w:eastAsia="es-AR"/>
              </w:rPr>
              <w:t xml:space="preserve">de los cambios en la naturaleza </w:t>
            </w:r>
            <w:r w:rsidRPr="00BF267C">
              <w:rPr>
                <w:rFonts w:ascii="Arial" w:hAnsi="Arial" w:cs="Arial"/>
                <w:sz w:val="22"/>
                <w:szCs w:val="22"/>
                <w:lang w:val="es-AR" w:eastAsia="es-AR"/>
              </w:rPr>
              <w:t>y en los hechos cotidianos.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Búsqueda</w:t>
            </w:r>
            <w:r>
              <w:rPr>
                <w:rFonts w:ascii="Arial" w:hAnsi="Arial" w:cs="Arial"/>
                <w:sz w:val="22"/>
                <w:szCs w:val="22"/>
                <w:lang w:val="es-AR" w:eastAsia="es-AR"/>
              </w:rPr>
              <w:t xml:space="preserve"> d</w:t>
            </w:r>
            <w:r w:rsidRPr="00BF267C">
              <w:rPr>
                <w:rFonts w:ascii="Arial" w:hAnsi="Arial" w:cs="Arial"/>
                <w:sz w:val="22"/>
                <w:szCs w:val="22"/>
                <w:lang w:val="es-AR" w:eastAsia="es-AR"/>
              </w:rPr>
              <w:t>e identificación de mate</w:t>
            </w:r>
            <w:r>
              <w:rPr>
                <w:rFonts w:ascii="Arial" w:hAnsi="Arial" w:cs="Arial"/>
                <w:sz w:val="22"/>
                <w:szCs w:val="22"/>
                <w:lang w:val="es-AR" w:eastAsia="es-AR"/>
              </w:rPr>
              <w:t xml:space="preserve">riales naturales y artifíciales </w:t>
            </w:r>
            <w:r w:rsidRPr="00BF267C">
              <w:rPr>
                <w:rFonts w:ascii="Arial" w:hAnsi="Arial" w:cs="Arial"/>
                <w:sz w:val="22"/>
                <w:szCs w:val="22"/>
                <w:lang w:val="es-AR" w:eastAsia="es-AR"/>
              </w:rPr>
              <w:t>en el entorno.</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Comparación y establecimient</w:t>
            </w:r>
            <w:r>
              <w:rPr>
                <w:rFonts w:ascii="Arial" w:hAnsi="Arial" w:cs="Arial"/>
                <w:sz w:val="22"/>
                <w:szCs w:val="22"/>
                <w:lang w:val="es-AR" w:eastAsia="es-AR"/>
              </w:rPr>
              <w:t xml:space="preserve">o de las diferencias existentes </w:t>
            </w:r>
            <w:r w:rsidRPr="00BF267C">
              <w:rPr>
                <w:rFonts w:ascii="Arial" w:hAnsi="Arial" w:cs="Arial"/>
                <w:sz w:val="22"/>
                <w:szCs w:val="22"/>
                <w:lang w:val="es-AR" w:eastAsia="es-AR"/>
              </w:rPr>
              <w:t>entre ellos.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Exploración manual y visual de los materiales.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Experimentac</w:t>
            </w:r>
            <w:r>
              <w:rPr>
                <w:rFonts w:ascii="Arial" w:hAnsi="Arial" w:cs="Arial"/>
                <w:sz w:val="22"/>
                <w:szCs w:val="22"/>
                <w:lang w:val="es-AR" w:eastAsia="es-AR"/>
              </w:rPr>
              <w:t xml:space="preserve">ión de propiedades (ej. cómo se comporta </w:t>
            </w:r>
            <w:r w:rsidRPr="00BF267C">
              <w:rPr>
                <w:rFonts w:ascii="Arial" w:hAnsi="Arial" w:cs="Arial"/>
                <w:sz w:val="22"/>
                <w:szCs w:val="22"/>
                <w:lang w:val="es-AR" w:eastAsia="es-AR"/>
              </w:rPr>
              <w:t>en el agua; si la deja pasar, es permeable; y si no, es impermeable).</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Descripción verbal de lo observado.</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Registro de conclusiones.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 xml:space="preserve">Observación y comparación </w:t>
            </w:r>
            <w:r>
              <w:rPr>
                <w:rFonts w:ascii="Arial" w:hAnsi="Arial" w:cs="Arial"/>
                <w:sz w:val="22"/>
                <w:szCs w:val="22"/>
                <w:lang w:val="es-AR" w:eastAsia="es-AR"/>
              </w:rPr>
              <w:t xml:space="preserve">del </w:t>
            </w:r>
            <w:r>
              <w:rPr>
                <w:rFonts w:ascii="Arial" w:hAnsi="Arial" w:cs="Arial"/>
                <w:sz w:val="22"/>
                <w:szCs w:val="22"/>
                <w:lang w:val="es-AR" w:eastAsia="es-AR"/>
              </w:rPr>
              <w:lastRenderedPageBreak/>
              <w:t xml:space="preserve">comportamiento de distintos </w:t>
            </w:r>
            <w:r w:rsidRPr="00BF267C">
              <w:rPr>
                <w:rFonts w:ascii="Arial" w:hAnsi="Arial" w:cs="Arial"/>
                <w:sz w:val="22"/>
                <w:szCs w:val="22"/>
                <w:lang w:val="es-AR" w:eastAsia="es-AR"/>
              </w:rPr>
              <w:t>tipos de materiales fre</w:t>
            </w:r>
            <w:r>
              <w:rPr>
                <w:rFonts w:ascii="Arial" w:hAnsi="Arial" w:cs="Arial"/>
                <w:sz w:val="22"/>
                <w:szCs w:val="22"/>
                <w:lang w:val="es-AR" w:eastAsia="es-AR"/>
              </w:rPr>
              <w:t xml:space="preserve">nte a la luz del sol y a la luz </w:t>
            </w:r>
            <w:r w:rsidRPr="00BF267C">
              <w:rPr>
                <w:rFonts w:ascii="Arial" w:hAnsi="Arial" w:cs="Arial"/>
                <w:sz w:val="22"/>
                <w:szCs w:val="22"/>
                <w:lang w:val="es-AR" w:eastAsia="es-AR"/>
              </w:rPr>
              <w:t>artificial.</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Descripción verbal de lo observado.</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Registro de conclusiones.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Reconocimiento de su aplicación tecnológica.</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Comprobación del comport</w:t>
            </w:r>
            <w:r>
              <w:rPr>
                <w:rFonts w:ascii="Arial" w:hAnsi="Arial" w:cs="Arial"/>
                <w:sz w:val="22"/>
                <w:szCs w:val="22"/>
                <w:lang w:val="es-AR" w:eastAsia="es-AR"/>
              </w:rPr>
              <w:t xml:space="preserve">amiento de distintos materiales </w:t>
            </w:r>
            <w:r w:rsidRPr="00BF267C">
              <w:rPr>
                <w:rFonts w:ascii="Arial" w:hAnsi="Arial" w:cs="Arial"/>
                <w:sz w:val="22"/>
                <w:szCs w:val="22"/>
                <w:lang w:val="es-AR" w:eastAsia="es-AR"/>
              </w:rPr>
              <w:t>frente a</w:t>
            </w:r>
            <w:r>
              <w:rPr>
                <w:rFonts w:ascii="Arial" w:hAnsi="Arial" w:cs="Arial"/>
                <w:sz w:val="22"/>
                <w:szCs w:val="22"/>
                <w:lang w:val="es-AR" w:eastAsia="es-AR"/>
              </w:rPr>
              <w:t xml:space="preserve"> </w:t>
            </w:r>
            <w:r w:rsidRPr="00BF267C">
              <w:rPr>
                <w:rFonts w:ascii="Arial" w:hAnsi="Arial" w:cs="Arial"/>
                <w:sz w:val="22"/>
                <w:szCs w:val="22"/>
                <w:lang w:val="es-AR" w:eastAsia="es-AR"/>
              </w:rPr>
              <w:t>las acciones de: e</w:t>
            </w:r>
            <w:r>
              <w:rPr>
                <w:rFonts w:ascii="Arial" w:hAnsi="Arial" w:cs="Arial"/>
                <w:sz w:val="22"/>
                <w:szCs w:val="22"/>
                <w:lang w:val="es-AR" w:eastAsia="es-AR"/>
              </w:rPr>
              <w:t>stiramiento, amasado, modelado.</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Descripción verbal de lo observado.</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Registro de conclusiones.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Reconocimiento de sus aplicaciones.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Experimentación entre diversos materiales.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Identificación de las interacciones ensayadas.</w:t>
            </w:r>
          </w:p>
          <w:p w:rsidR="00BF267C" w:rsidRPr="00BF267C"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Descripción verbal de los fenómenos experimentados.</w:t>
            </w:r>
          </w:p>
          <w:p w:rsidR="00A179CA" w:rsidRPr="00A179CA" w:rsidRDefault="00BF267C"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BF267C">
              <w:rPr>
                <w:rFonts w:ascii="Arial" w:hAnsi="Arial" w:cs="Arial"/>
                <w:sz w:val="22"/>
                <w:szCs w:val="22"/>
                <w:lang w:val="es-AR" w:eastAsia="es-AR"/>
              </w:rPr>
              <w:t>Reconocimiento de algunas interacciones sencil</w:t>
            </w:r>
            <w:r>
              <w:rPr>
                <w:rFonts w:ascii="Arial" w:hAnsi="Arial" w:cs="Arial"/>
                <w:sz w:val="22"/>
                <w:szCs w:val="22"/>
                <w:lang w:val="es-AR" w:eastAsia="es-AR"/>
              </w:rPr>
              <w:t>las.</w:t>
            </w:r>
          </w:p>
        </w:tc>
      </w:tr>
      <w:tr w:rsidR="00A179CA" w:rsidTr="003E0959">
        <w:tc>
          <w:tcPr>
            <w:tcW w:w="4489" w:type="dxa"/>
          </w:tcPr>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lastRenderedPageBreak/>
              <w:t>El cuerpo humano: Diferencias entre el niño y la niña.</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Características. Funciones.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Crecimiento y desarrollo. Necesidades propias.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La salud y el cuidado del cuerpo.</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 xml:space="preserve">Alimentación: hábitos alimenticios y tipos </w:t>
            </w:r>
            <w:r w:rsidRPr="00CF0F16">
              <w:rPr>
                <w:rFonts w:ascii="Arial" w:hAnsi="Arial" w:cs="Arial"/>
                <w:sz w:val="22"/>
                <w:szCs w:val="22"/>
                <w:lang w:val="es-AR" w:eastAsia="es-AR"/>
              </w:rPr>
              <w:lastRenderedPageBreak/>
              <w:t>de alimentos.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Prevención de enfermedades y accidentes: normas de seguridad</w:t>
            </w:r>
          </w:p>
          <w:p w:rsidR="00A179CA" w:rsidRP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en el jardín y en la casa</w:t>
            </w:r>
          </w:p>
        </w:tc>
        <w:tc>
          <w:tcPr>
            <w:tcW w:w="4489" w:type="dxa"/>
          </w:tcPr>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lastRenderedPageBreak/>
              <w:t>Observación, registro y com</w:t>
            </w:r>
            <w:r w:rsidR="00534D27">
              <w:rPr>
                <w:rFonts w:ascii="Arial" w:hAnsi="Arial" w:cs="Arial"/>
                <w:sz w:val="22"/>
                <w:szCs w:val="22"/>
                <w:lang w:val="es-AR" w:eastAsia="es-AR"/>
              </w:rPr>
              <w:t xml:space="preserve">paración de las características </w:t>
            </w:r>
            <w:r w:rsidRPr="00CF0F16">
              <w:rPr>
                <w:rFonts w:ascii="Arial" w:hAnsi="Arial" w:cs="Arial"/>
                <w:sz w:val="22"/>
                <w:szCs w:val="22"/>
                <w:lang w:val="es-AR" w:eastAsia="es-AR"/>
              </w:rPr>
              <w:t>externas del cuerpo.</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 xml:space="preserve">Comunicación de los resultados en forma oral y </w:t>
            </w:r>
            <w:r w:rsidR="00534D27" w:rsidRPr="00CF0F16">
              <w:rPr>
                <w:rFonts w:ascii="Arial" w:hAnsi="Arial" w:cs="Arial"/>
                <w:sz w:val="22"/>
                <w:szCs w:val="22"/>
                <w:lang w:val="es-AR" w:eastAsia="es-AR"/>
              </w:rPr>
              <w:t>gráfica</w:t>
            </w:r>
            <w:r w:rsidRPr="00CF0F16">
              <w:rPr>
                <w:rFonts w:ascii="Arial" w:hAnsi="Arial" w:cs="Arial"/>
                <w:sz w:val="22"/>
                <w:szCs w:val="22"/>
                <w:lang w:val="es-AR" w:eastAsia="es-AR"/>
              </w:rPr>
              <w:t>.</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Descripción de situaciones que refieran a las distintas necesidades.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Aplicación de prácticas de h</w:t>
            </w:r>
            <w:r w:rsidR="00534D27">
              <w:rPr>
                <w:rFonts w:ascii="Arial" w:hAnsi="Arial" w:cs="Arial"/>
                <w:sz w:val="22"/>
                <w:szCs w:val="22"/>
                <w:lang w:val="es-AR" w:eastAsia="es-AR"/>
              </w:rPr>
              <w:t xml:space="preserve">igiene personal en el aula y en </w:t>
            </w:r>
            <w:r w:rsidRPr="00CF0F16">
              <w:rPr>
                <w:rFonts w:ascii="Arial" w:hAnsi="Arial" w:cs="Arial"/>
                <w:sz w:val="22"/>
                <w:szCs w:val="22"/>
                <w:lang w:val="es-AR" w:eastAsia="es-AR"/>
              </w:rPr>
              <w:t>el hogar.</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lastRenderedPageBreak/>
              <w:t>Selección de alimentos. Re</w:t>
            </w:r>
            <w:r w:rsidR="00534D27">
              <w:rPr>
                <w:rFonts w:ascii="Arial" w:hAnsi="Arial" w:cs="Arial"/>
                <w:sz w:val="22"/>
                <w:szCs w:val="22"/>
                <w:lang w:val="es-AR" w:eastAsia="es-AR"/>
              </w:rPr>
              <w:t xml:space="preserve">alización de agrupamientos (ej. </w:t>
            </w:r>
            <w:r w:rsidR="00534D27" w:rsidRPr="00CF0F16">
              <w:rPr>
                <w:rFonts w:ascii="Arial" w:hAnsi="Arial" w:cs="Arial"/>
                <w:sz w:val="22"/>
                <w:szCs w:val="22"/>
                <w:lang w:val="es-AR" w:eastAsia="es-AR"/>
              </w:rPr>
              <w:t>sólidos</w:t>
            </w:r>
            <w:r w:rsidRPr="00CF0F16">
              <w:rPr>
                <w:rFonts w:ascii="Arial" w:hAnsi="Arial" w:cs="Arial"/>
                <w:sz w:val="22"/>
                <w:szCs w:val="22"/>
                <w:lang w:val="es-AR" w:eastAsia="es-AR"/>
              </w:rPr>
              <w:t>. líquidos).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Preparación de comidas.</w:t>
            </w:r>
          </w:p>
          <w:p w:rsidR="00CF0F16" w:rsidRPr="00CF0F16"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Interpretación de la información.</w:t>
            </w:r>
          </w:p>
          <w:p w:rsidR="00A179CA" w:rsidRPr="00A179CA" w:rsidRDefault="00CF0F16"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Organización de la información para comunicarla.</w:t>
            </w:r>
          </w:p>
        </w:tc>
      </w:tr>
      <w:tr w:rsidR="00A179CA" w:rsidTr="003E0959">
        <w:tc>
          <w:tcPr>
            <w:tcW w:w="4489" w:type="dxa"/>
          </w:tcPr>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lastRenderedPageBreak/>
              <w:t>Animales y plantas del entorno. Características.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El biotopo: agua, aire, suelo, clima.</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Respuesta de los seres viv</w:t>
            </w:r>
            <w:r>
              <w:rPr>
                <w:rFonts w:ascii="Arial" w:hAnsi="Arial" w:cs="Arial"/>
                <w:sz w:val="22"/>
                <w:szCs w:val="22"/>
                <w:lang w:val="es-AR" w:eastAsia="es-AR"/>
              </w:rPr>
              <w:t xml:space="preserve">os ante algunas características </w:t>
            </w:r>
            <w:r w:rsidRPr="00534D27">
              <w:rPr>
                <w:rFonts w:ascii="Arial" w:hAnsi="Arial" w:cs="Arial"/>
                <w:sz w:val="22"/>
                <w:szCs w:val="22"/>
                <w:lang w:val="es-AR" w:eastAsia="es-AR"/>
              </w:rPr>
              <w:t>de su medio (carencia de ag</w:t>
            </w:r>
            <w:r>
              <w:rPr>
                <w:rFonts w:ascii="Arial" w:hAnsi="Arial" w:cs="Arial"/>
                <w:sz w:val="22"/>
                <w:szCs w:val="22"/>
                <w:lang w:val="es-AR" w:eastAsia="es-AR"/>
              </w:rPr>
              <w:t xml:space="preserve">ua, falta de alimentación, luz, </w:t>
            </w:r>
            <w:r w:rsidRPr="00534D27">
              <w:rPr>
                <w:rFonts w:ascii="Arial" w:hAnsi="Arial" w:cs="Arial"/>
                <w:sz w:val="22"/>
                <w:szCs w:val="22"/>
                <w:lang w:val="es-AR" w:eastAsia="es-AR"/>
              </w:rPr>
              <w:t>variaciones climáticas).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Crecimiento y desarrollo de plantas y animales.</w:t>
            </w:r>
          </w:p>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Comportamiento animal: la</w:t>
            </w:r>
            <w:r>
              <w:rPr>
                <w:rFonts w:ascii="Arial" w:hAnsi="Arial" w:cs="Arial"/>
                <w:sz w:val="22"/>
                <w:szCs w:val="22"/>
                <w:lang w:val="es-AR" w:eastAsia="es-AR"/>
              </w:rPr>
              <w:t xml:space="preserve"> crianza, búsqueda de alimento, </w:t>
            </w:r>
            <w:r w:rsidRPr="00534D27">
              <w:rPr>
                <w:rFonts w:ascii="Arial" w:hAnsi="Arial" w:cs="Arial"/>
                <w:sz w:val="22"/>
                <w:szCs w:val="22"/>
                <w:lang w:val="es-AR" w:eastAsia="es-AR"/>
              </w:rPr>
              <w:t xml:space="preserve">la </w:t>
            </w:r>
            <w:r>
              <w:rPr>
                <w:rFonts w:ascii="Arial" w:hAnsi="Arial" w:cs="Arial"/>
                <w:sz w:val="22"/>
                <w:szCs w:val="22"/>
                <w:lang w:val="es-AR" w:eastAsia="es-AR"/>
              </w:rPr>
              <w:t>reproducción, los enemigos</w:t>
            </w:r>
            <w:r w:rsidRPr="00534D27">
              <w:rPr>
                <w:rFonts w:ascii="Arial" w:hAnsi="Arial" w:cs="Arial"/>
                <w:sz w:val="22"/>
                <w:szCs w:val="22"/>
                <w:lang w:val="es-AR" w:eastAsia="es-AR"/>
              </w:rPr>
              <w:t>.</w:t>
            </w:r>
          </w:p>
        </w:tc>
        <w:tc>
          <w:tcPr>
            <w:tcW w:w="4489" w:type="dxa"/>
          </w:tcPr>
          <w:p w:rsidR="00D069F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 xml:space="preserve">Observación, selección </w:t>
            </w:r>
            <w:r>
              <w:rPr>
                <w:rFonts w:ascii="Arial" w:hAnsi="Arial" w:cs="Arial"/>
                <w:sz w:val="22"/>
                <w:szCs w:val="22"/>
                <w:lang w:val="es-AR" w:eastAsia="es-AR"/>
              </w:rPr>
              <w:t xml:space="preserve">y registro de información sobre </w:t>
            </w:r>
            <w:r w:rsidRPr="00534D27">
              <w:rPr>
                <w:rFonts w:ascii="Arial" w:hAnsi="Arial" w:cs="Arial"/>
                <w:sz w:val="22"/>
                <w:szCs w:val="22"/>
                <w:lang w:val="es-AR" w:eastAsia="es-AR"/>
              </w:rPr>
              <w:t>las características de forma y tamaño d</w:t>
            </w:r>
            <w:r>
              <w:rPr>
                <w:rFonts w:ascii="Arial" w:hAnsi="Arial" w:cs="Arial"/>
                <w:sz w:val="22"/>
                <w:szCs w:val="22"/>
                <w:lang w:val="es-AR" w:eastAsia="es-AR"/>
              </w:rPr>
              <w:t xml:space="preserve">e animales y plantas </w:t>
            </w:r>
            <w:r w:rsidRPr="00534D27">
              <w:rPr>
                <w:rFonts w:ascii="Arial" w:hAnsi="Arial" w:cs="Arial"/>
                <w:sz w:val="22"/>
                <w:szCs w:val="22"/>
                <w:lang w:val="es-AR" w:eastAsia="es-AR"/>
              </w:rPr>
              <w:t>de la zona. (ej.</w:t>
            </w:r>
            <w:r>
              <w:rPr>
                <w:rFonts w:ascii="Arial" w:hAnsi="Arial" w:cs="Arial"/>
                <w:sz w:val="22"/>
                <w:szCs w:val="22"/>
                <w:lang w:val="es-AR" w:eastAsia="es-AR"/>
              </w:rPr>
              <w:t xml:space="preserve"> animales voladores, caminadores, adaptados </w:t>
            </w:r>
            <w:r w:rsidRPr="00534D27">
              <w:rPr>
                <w:rFonts w:ascii="Arial" w:hAnsi="Arial" w:cs="Arial"/>
                <w:sz w:val="22"/>
                <w:szCs w:val="22"/>
                <w:lang w:val="es-AR" w:eastAsia="es-AR"/>
              </w:rPr>
              <w:t xml:space="preserve">al salto, adaptados </w:t>
            </w:r>
            <w:r>
              <w:rPr>
                <w:rFonts w:ascii="Arial" w:hAnsi="Arial" w:cs="Arial"/>
                <w:sz w:val="22"/>
                <w:szCs w:val="22"/>
                <w:lang w:val="es-AR" w:eastAsia="es-AR"/>
              </w:rPr>
              <w:t xml:space="preserve">al agua, con plumas, con pelos, </w:t>
            </w:r>
            <w:r w:rsidR="00D069FA">
              <w:rPr>
                <w:rFonts w:ascii="Arial" w:hAnsi="Arial" w:cs="Arial"/>
                <w:sz w:val="22"/>
                <w:szCs w:val="22"/>
                <w:lang w:val="es-AR" w:eastAsia="es-AR"/>
              </w:rPr>
              <w:t>con lana)</w:t>
            </w:r>
            <w:r w:rsidRPr="00534D27">
              <w:rPr>
                <w:rFonts w:ascii="Arial" w:hAnsi="Arial" w:cs="Arial"/>
                <w:sz w:val="22"/>
                <w:szCs w:val="22"/>
                <w:lang w:val="es-AR" w:eastAsia="es-AR"/>
              </w:rPr>
              <w:t xml:space="preserve"> </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Plantas con y sin</w:t>
            </w:r>
            <w:r>
              <w:rPr>
                <w:rFonts w:ascii="Arial" w:hAnsi="Arial" w:cs="Arial"/>
                <w:sz w:val="22"/>
                <w:szCs w:val="22"/>
                <w:lang w:val="es-AR" w:eastAsia="es-AR"/>
              </w:rPr>
              <w:t xml:space="preserve"> flores; trepadoras, rastreras, moles, hierbas</w:t>
            </w:r>
            <w:r w:rsidRPr="00534D27">
              <w:rPr>
                <w:rFonts w:ascii="Arial" w:hAnsi="Arial" w:cs="Arial"/>
                <w:sz w:val="22"/>
                <w:szCs w:val="22"/>
                <w:lang w:val="es-AR" w:eastAsia="es-AR"/>
              </w:rPr>
              <w:t>.).</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Observación y comparación de compor</w:t>
            </w:r>
            <w:r>
              <w:rPr>
                <w:rFonts w:ascii="Arial" w:hAnsi="Arial" w:cs="Arial"/>
                <w:sz w:val="22"/>
                <w:szCs w:val="22"/>
                <w:lang w:val="es-AR" w:eastAsia="es-AR"/>
              </w:rPr>
              <w:t xml:space="preserve">tamientos en vegetales. </w:t>
            </w:r>
            <w:r w:rsidRPr="00534D27">
              <w:rPr>
                <w:rFonts w:ascii="Arial" w:hAnsi="Arial" w:cs="Arial"/>
                <w:sz w:val="22"/>
                <w:szCs w:val="22"/>
                <w:lang w:val="es-AR" w:eastAsia="es-AR"/>
              </w:rPr>
              <w:t>(ej.: riego permanente, sin riego, orientación de</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proofErr w:type="gramStart"/>
            <w:r w:rsidRPr="00534D27">
              <w:rPr>
                <w:rFonts w:ascii="Arial" w:hAnsi="Arial" w:cs="Arial"/>
                <w:sz w:val="22"/>
                <w:szCs w:val="22"/>
                <w:lang w:val="es-AR" w:eastAsia="es-AR"/>
              </w:rPr>
              <w:t>los</w:t>
            </w:r>
            <w:proofErr w:type="gramEnd"/>
            <w:r w:rsidRPr="00534D27">
              <w:rPr>
                <w:rFonts w:ascii="Arial" w:hAnsi="Arial" w:cs="Arial"/>
                <w:sz w:val="22"/>
                <w:szCs w:val="22"/>
                <w:lang w:val="es-AR" w:eastAsia="es-AR"/>
              </w:rPr>
              <w:t xml:space="preserve"> órganos vegetales a la lu</w:t>
            </w:r>
            <w:r>
              <w:rPr>
                <w:rFonts w:ascii="Arial" w:hAnsi="Arial" w:cs="Arial"/>
                <w:sz w:val="22"/>
                <w:szCs w:val="22"/>
                <w:lang w:val="es-AR" w:eastAsia="es-AR"/>
              </w:rPr>
              <w:t xml:space="preserve">z, ausencia de hojas, presencia </w:t>
            </w:r>
            <w:r w:rsidRPr="00534D27">
              <w:rPr>
                <w:rFonts w:ascii="Arial" w:hAnsi="Arial" w:cs="Arial"/>
                <w:sz w:val="22"/>
                <w:szCs w:val="22"/>
                <w:lang w:val="es-AR" w:eastAsia="es-AR"/>
              </w:rPr>
              <w:t>de yemas, etc.).</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Preparación de almácigos.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Observación del nacimiento de animales domésticos.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Interpretación de la informa</w:t>
            </w:r>
            <w:r>
              <w:rPr>
                <w:rFonts w:ascii="Arial" w:hAnsi="Arial" w:cs="Arial"/>
                <w:sz w:val="22"/>
                <w:szCs w:val="22"/>
                <w:lang w:val="es-AR" w:eastAsia="es-AR"/>
              </w:rPr>
              <w:t xml:space="preserve">ción estableciendo semejanzas </w:t>
            </w:r>
            <w:r w:rsidRPr="00534D27">
              <w:rPr>
                <w:rFonts w:ascii="Arial" w:hAnsi="Arial" w:cs="Arial"/>
                <w:sz w:val="22"/>
                <w:szCs w:val="22"/>
                <w:lang w:val="es-AR" w:eastAsia="es-AR"/>
              </w:rPr>
              <w:t>y diferencias; relaciones causales simples.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Comunicación de la informac</w:t>
            </w:r>
            <w:r>
              <w:rPr>
                <w:rFonts w:ascii="Arial" w:hAnsi="Arial" w:cs="Arial"/>
                <w:sz w:val="22"/>
                <w:szCs w:val="22"/>
                <w:lang w:val="es-AR" w:eastAsia="es-AR"/>
              </w:rPr>
              <w:t xml:space="preserve">ión. Intercambio de información </w:t>
            </w:r>
            <w:r w:rsidRPr="00534D27">
              <w:rPr>
                <w:rFonts w:ascii="Arial" w:hAnsi="Arial" w:cs="Arial"/>
                <w:sz w:val="22"/>
                <w:szCs w:val="22"/>
                <w:lang w:val="es-AR" w:eastAsia="es-AR"/>
              </w:rPr>
              <w:t>con otros.</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 xml:space="preserve">Diferenciación entre los relatos de cada </w:t>
            </w:r>
            <w:r w:rsidRPr="00534D27">
              <w:rPr>
                <w:rFonts w:ascii="Arial" w:hAnsi="Arial" w:cs="Arial"/>
                <w:sz w:val="22"/>
                <w:szCs w:val="22"/>
                <w:lang w:val="es-AR" w:eastAsia="es-AR"/>
              </w:rPr>
              <w:lastRenderedPageBreak/>
              <w:t>compañero.</w:t>
            </w:r>
          </w:p>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Formulación de conclusiones.</w:t>
            </w:r>
          </w:p>
        </w:tc>
      </w:tr>
      <w:tr w:rsidR="00A179CA" w:rsidTr="003E0959">
        <w:tc>
          <w:tcPr>
            <w:tcW w:w="4489" w:type="dxa"/>
          </w:tcPr>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lastRenderedPageBreak/>
              <w:t>Los cambios: reversibles e irrev</w:t>
            </w:r>
            <w:r>
              <w:rPr>
                <w:rFonts w:ascii="Arial" w:hAnsi="Arial" w:cs="Arial"/>
                <w:sz w:val="22"/>
                <w:szCs w:val="22"/>
                <w:lang w:val="es-AR" w:eastAsia="es-AR"/>
              </w:rPr>
              <w:t xml:space="preserve">ersibles (putrefacción y </w:t>
            </w:r>
            <w:r w:rsidRPr="00534D27">
              <w:rPr>
                <w:rFonts w:ascii="Arial" w:hAnsi="Arial" w:cs="Arial"/>
                <w:sz w:val="22"/>
                <w:szCs w:val="22"/>
                <w:lang w:val="es-AR" w:eastAsia="es-AR"/>
              </w:rPr>
              <w:t>combustión).</w:t>
            </w:r>
          </w:p>
        </w:tc>
        <w:tc>
          <w:tcPr>
            <w:tcW w:w="4489" w:type="dxa"/>
          </w:tcPr>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Experimentación y obs</w:t>
            </w:r>
            <w:r>
              <w:rPr>
                <w:rFonts w:ascii="Arial" w:hAnsi="Arial" w:cs="Arial"/>
                <w:sz w:val="22"/>
                <w:szCs w:val="22"/>
                <w:lang w:val="es-AR" w:eastAsia="es-AR"/>
              </w:rPr>
              <w:t xml:space="preserve">ervación de cambios reversibles </w:t>
            </w:r>
            <w:r w:rsidRPr="00534D27">
              <w:rPr>
                <w:rFonts w:ascii="Arial" w:hAnsi="Arial" w:cs="Arial"/>
                <w:sz w:val="22"/>
                <w:szCs w:val="22"/>
                <w:lang w:val="es-AR" w:eastAsia="es-AR"/>
              </w:rPr>
              <w:t>(cambios de estado).</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Pr>
                <w:rFonts w:ascii="Arial" w:hAnsi="Arial" w:cs="Arial"/>
                <w:sz w:val="22"/>
                <w:szCs w:val="22"/>
                <w:lang w:val="es-AR" w:eastAsia="es-AR"/>
              </w:rPr>
              <w:t xml:space="preserve">Experimentación y observación de cambios irreversibles </w:t>
            </w:r>
            <w:r w:rsidRPr="00534D27">
              <w:rPr>
                <w:rFonts w:ascii="Arial" w:hAnsi="Arial" w:cs="Arial"/>
                <w:sz w:val="22"/>
                <w:szCs w:val="22"/>
                <w:lang w:val="es-AR" w:eastAsia="es-AR"/>
              </w:rPr>
              <w:t>(combustión del gas de en</w:t>
            </w:r>
            <w:r>
              <w:rPr>
                <w:rFonts w:ascii="Arial" w:hAnsi="Arial" w:cs="Arial"/>
                <w:sz w:val="22"/>
                <w:szCs w:val="22"/>
                <w:lang w:val="es-AR" w:eastAsia="es-AR"/>
              </w:rPr>
              <w:t>cendido, del carbón, del papel</w:t>
            </w:r>
            <w:r w:rsidRPr="00534D27">
              <w:rPr>
                <w:rFonts w:ascii="Arial" w:hAnsi="Arial" w:cs="Arial"/>
                <w:sz w:val="22"/>
                <w:szCs w:val="22"/>
                <w:lang w:val="es-AR" w:eastAsia="es-AR"/>
              </w:rPr>
              <w:t>.</w:t>
            </w:r>
          </w:p>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Reconocimiento e identificación d</w:t>
            </w:r>
            <w:r>
              <w:rPr>
                <w:rFonts w:ascii="Arial" w:hAnsi="Arial" w:cs="Arial"/>
                <w:sz w:val="22"/>
                <w:szCs w:val="22"/>
                <w:lang w:val="es-AR" w:eastAsia="es-AR"/>
              </w:rPr>
              <w:t xml:space="preserve">e las diferencias (transitorias </w:t>
            </w:r>
            <w:r w:rsidRPr="00534D27">
              <w:rPr>
                <w:rFonts w:ascii="Arial" w:hAnsi="Arial" w:cs="Arial"/>
                <w:sz w:val="22"/>
                <w:szCs w:val="22"/>
                <w:lang w:val="es-AR" w:eastAsia="es-AR"/>
              </w:rPr>
              <w:t xml:space="preserve">y permanentes) que </w:t>
            </w:r>
            <w:r>
              <w:rPr>
                <w:rFonts w:ascii="Arial" w:hAnsi="Arial" w:cs="Arial"/>
                <w:sz w:val="22"/>
                <w:szCs w:val="22"/>
                <w:lang w:val="es-AR" w:eastAsia="es-AR"/>
              </w:rPr>
              <w:t xml:space="preserve">experimenta la materia según el </w:t>
            </w:r>
            <w:r w:rsidRPr="00534D27">
              <w:rPr>
                <w:rFonts w:ascii="Arial" w:hAnsi="Arial" w:cs="Arial"/>
                <w:sz w:val="22"/>
                <w:szCs w:val="22"/>
                <w:lang w:val="es-AR" w:eastAsia="es-AR"/>
              </w:rPr>
              <w:t>tipo de cambio sufrido.</w:t>
            </w:r>
          </w:p>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 xml:space="preserve">Identificación de los cambios </w:t>
            </w:r>
            <w:r>
              <w:rPr>
                <w:rFonts w:ascii="Arial" w:hAnsi="Arial" w:cs="Arial"/>
                <w:sz w:val="22"/>
                <w:szCs w:val="22"/>
                <w:lang w:val="es-AR" w:eastAsia="es-AR"/>
              </w:rPr>
              <w:t xml:space="preserve">experimentados en la naturaleza </w:t>
            </w:r>
            <w:r w:rsidRPr="00534D27">
              <w:rPr>
                <w:rFonts w:ascii="Arial" w:hAnsi="Arial" w:cs="Arial"/>
                <w:sz w:val="22"/>
                <w:szCs w:val="22"/>
                <w:lang w:val="es-AR" w:eastAsia="es-AR"/>
              </w:rPr>
              <w:t>y en la vida cotidiana.</w:t>
            </w:r>
          </w:p>
        </w:tc>
      </w:tr>
      <w:tr w:rsidR="00A179CA" w:rsidTr="003E0959">
        <w:tc>
          <w:tcPr>
            <w:tcW w:w="4489" w:type="dxa"/>
          </w:tcPr>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Cambios de estado: fusión, soli</w:t>
            </w:r>
            <w:r>
              <w:rPr>
                <w:rFonts w:ascii="Arial" w:hAnsi="Arial" w:cs="Arial"/>
                <w:sz w:val="22"/>
                <w:szCs w:val="22"/>
                <w:lang w:val="es-AR" w:eastAsia="es-AR"/>
              </w:rPr>
              <w:t xml:space="preserve">dificación, evaporación, </w:t>
            </w:r>
            <w:r w:rsidRPr="00534D27">
              <w:rPr>
                <w:rFonts w:ascii="Arial" w:hAnsi="Arial" w:cs="Arial"/>
                <w:sz w:val="22"/>
                <w:szCs w:val="22"/>
                <w:lang w:val="es-AR" w:eastAsia="es-AR"/>
              </w:rPr>
              <w:t>condensación.</w:t>
            </w:r>
          </w:p>
        </w:tc>
        <w:tc>
          <w:tcPr>
            <w:tcW w:w="4489" w:type="dxa"/>
          </w:tcPr>
          <w:p w:rsidR="00534D27" w:rsidRPr="00534D27"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Experimentación y obser</w:t>
            </w:r>
            <w:r>
              <w:rPr>
                <w:rFonts w:ascii="Arial" w:hAnsi="Arial" w:cs="Arial"/>
                <w:sz w:val="22"/>
                <w:szCs w:val="22"/>
                <w:lang w:val="es-AR" w:eastAsia="es-AR"/>
              </w:rPr>
              <w:t xml:space="preserve">vación de los distintos cambios </w:t>
            </w:r>
            <w:r w:rsidRPr="00534D27">
              <w:rPr>
                <w:rFonts w:ascii="Arial" w:hAnsi="Arial" w:cs="Arial"/>
                <w:sz w:val="22"/>
                <w:szCs w:val="22"/>
                <w:lang w:val="es-AR" w:eastAsia="es-AR"/>
              </w:rPr>
              <w:t>de estado que puede expe</w:t>
            </w:r>
            <w:r>
              <w:rPr>
                <w:rFonts w:ascii="Arial" w:hAnsi="Arial" w:cs="Arial"/>
                <w:sz w:val="22"/>
                <w:szCs w:val="22"/>
                <w:lang w:val="es-AR" w:eastAsia="es-AR"/>
              </w:rPr>
              <w:t xml:space="preserve">rimentar la materia por aumento </w:t>
            </w:r>
            <w:r w:rsidRPr="00534D27">
              <w:rPr>
                <w:rFonts w:ascii="Arial" w:hAnsi="Arial" w:cs="Arial"/>
                <w:sz w:val="22"/>
                <w:szCs w:val="22"/>
                <w:lang w:val="es-AR" w:eastAsia="es-AR"/>
              </w:rPr>
              <w:t>o disminución de la temperatura.</w:t>
            </w:r>
          </w:p>
          <w:p w:rsidR="00A179CA" w:rsidRPr="00A179CA" w:rsidRDefault="00534D27" w:rsidP="003E0959">
            <w:pPr>
              <w:widowControl w:val="0"/>
              <w:suppressAutoHyphens w:val="0"/>
              <w:autoSpaceDE w:val="0"/>
              <w:autoSpaceDN w:val="0"/>
              <w:adjustRightInd w:val="0"/>
              <w:spacing w:after="200" w:line="360" w:lineRule="auto"/>
              <w:rPr>
                <w:rFonts w:ascii="Arial" w:hAnsi="Arial" w:cs="Arial"/>
                <w:sz w:val="22"/>
                <w:szCs w:val="22"/>
                <w:lang w:val="es-AR" w:eastAsia="es-AR"/>
              </w:rPr>
            </w:pPr>
            <w:r w:rsidRPr="00534D27">
              <w:rPr>
                <w:rFonts w:ascii="Arial" w:hAnsi="Arial" w:cs="Arial"/>
                <w:sz w:val="22"/>
                <w:szCs w:val="22"/>
                <w:lang w:val="es-AR" w:eastAsia="es-AR"/>
              </w:rPr>
              <w:t xml:space="preserve">Reconocimiento e identificación </w:t>
            </w:r>
            <w:r>
              <w:rPr>
                <w:rFonts w:ascii="Arial" w:hAnsi="Arial" w:cs="Arial"/>
                <w:sz w:val="22"/>
                <w:szCs w:val="22"/>
                <w:lang w:val="es-AR" w:eastAsia="es-AR"/>
              </w:rPr>
              <w:t xml:space="preserve">de los cambios en la naturaleza </w:t>
            </w:r>
            <w:r w:rsidRPr="00534D27">
              <w:rPr>
                <w:rFonts w:ascii="Arial" w:hAnsi="Arial" w:cs="Arial"/>
                <w:sz w:val="22"/>
                <w:szCs w:val="22"/>
                <w:lang w:val="es-AR" w:eastAsia="es-AR"/>
              </w:rPr>
              <w:t>y en los hechos cotidianos.</w:t>
            </w:r>
          </w:p>
        </w:tc>
      </w:tr>
    </w:tbl>
    <w:p w:rsidR="00001E0E" w:rsidRPr="00F50DFD" w:rsidRDefault="00001E0E"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F50DFD" w:rsidRDefault="00F50DFD"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F50DFD" w:rsidRDefault="00F50DFD"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F50DFD" w:rsidRDefault="00F50DFD"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3E0959" w:rsidRDefault="003E095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p>
    <w:p w:rsidR="005C1119" w:rsidRPr="00F50DFD" w:rsidRDefault="005C1119" w:rsidP="003E0959">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LOS OBJETOS, MATERIALES, SUS TRANSFORMACIONES</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 El reconocimiento de algunos productos tecnológicos; las características y propiedades de algunos objetos y materiales; de sus transformaciones. *El reconocimiento de algunos materiales, herramientas, máquinas y artefactos inventados y usados en distintos contextos sociales. </w:t>
      </w:r>
    </w:p>
    <w:p w:rsidR="005C1119" w:rsidRPr="00F50DFD" w:rsidRDefault="005C1119" w:rsidP="00F50DFD">
      <w:pPr>
        <w:widowControl w:val="0"/>
        <w:suppressAutoHyphens w:val="0"/>
        <w:autoSpaceDE w:val="0"/>
        <w:autoSpaceDN w:val="0"/>
        <w:adjustRightInd w:val="0"/>
        <w:spacing w:line="360" w:lineRule="auto"/>
        <w:ind w:left="720"/>
        <w:contextualSpacing/>
        <w:rPr>
          <w:rFonts w:ascii="Arial" w:hAnsi="Arial" w:cs="Arial"/>
          <w:sz w:val="22"/>
          <w:szCs w:val="22"/>
          <w:lang w:val="es-AR" w:eastAsia="es-AR"/>
        </w:rPr>
      </w:pPr>
    </w:p>
    <w:p w:rsidR="005C1119" w:rsidRPr="003E0959" w:rsidRDefault="00001E0E" w:rsidP="003E0959">
      <w:pPr>
        <w:widowControl w:val="0"/>
        <w:suppressAutoHyphens w:val="0"/>
        <w:autoSpaceDE w:val="0"/>
        <w:autoSpaceDN w:val="0"/>
        <w:adjustRightInd w:val="0"/>
        <w:spacing w:line="360" w:lineRule="auto"/>
        <w:ind w:left="720"/>
        <w:contextualSpacing/>
        <w:rPr>
          <w:rFonts w:ascii="Arial" w:hAnsi="Arial" w:cs="Arial"/>
          <w:color w:val="7030A0"/>
          <w:sz w:val="22"/>
          <w:szCs w:val="22"/>
          <w:lang w:val="es-AR" w:eastAsia="es-AR"/>
        </w:rPr>
      </w:pPr>
      <w:r w:rsidRPr="00F50DFD">
        <w:rPr>
          <w:rFonts w:ascii="Arial" w:hAnsi="Arial" w:cs="Arial"/>
          <w:color w:val="0070C0"/>
          <w:sz w:val="22"/>
          <w:szCs w:val="22"/>
          <w:lang w:val="es-AR" w:eastAsia="es-AR"/>
        </w:rPr>
        <w:t>Experiencias</w:t>
      </w:r>
      <w:r w:rsidRPr="00F50DFD">
        <w:rPr>
          <w:rFonts w:ascii="Arial" w:hAnsi="Arial" w:cs="Arial"/>
          <w:color w:val="7030A0"/>
          <w:sz w:val="22"/>
          <w:szCs w:val="22"/>
          <w:lang w:val="es-AR" w:eastAsia="es-AR"/>
        </w:rPr>
        <w:t xml:space="preserve"> </w:t>
      </w:r>
      <w:r w:rsidRPr="00F50DFD">
        <w:rPr>
          <w:rFonts w:ascii="Arial" w:hAnsi="Arial" w:cs="Arial"/>
          <w:color w:val="0070C0"/>
          <w:sz w:val="22"/>
          <w:szCs w:val="22"/>
          <w:lang w:val="es-AR" w:eastAsia="es-AR"/>
        </w:rPr>
        <w:t>probables que el docente ofrecerá</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Observación de….</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Exploración sistemática de transformación- espacios cercanos/desconocidos/lejanos</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Construcción de…</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Producción de…</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los distintos materiales por los que están hechos los objetos</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Reconocimiento propiedades de los materiales: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Textura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Fragilidad</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Dureza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Traslucidez</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Opaques</w:t>
      </w:r>
    </w:p>
    <w:p w:rsidR="005C1119" w:rsidRPr="00F50DFD" w:rsidRDefault="005C1119" w:rsidP="00F50DFD">
      <w:pPr>
        <w:widowControl w:val="0"/>
        <w:numPr>
          <w:ilvl w:val="0"/>
          <w:numId w:val="2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Algunos materiales, máquinas, herramientas, inventados y usados en distintas épocas y culturas:</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funciones y utilidades de algunos de ellos</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Exploración de las características de algunos productos tecnológicos</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Experimentación </w:t>
      </w:r>
    </w:p>
    <w:p w:rsidR="005C1119" w:rsidRPr="00F50DFD"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Comparación</w:t>
      </w:r>
    </w:p>
    <w:p w:rsidR="005C1119" w:rsidRDefault="005C1119" w:rsidP="00F50DFD">
      <w:pPr>
        <w:widowControl w:val="0"/>
        <w:numPr>
          <w:ilvl w:val="0"/>
          <w:numId w:val="1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Establecimiento de  relaciones</w:t>
      </w:r>
    </w:p>
    <w:p w:rsidR="003E0959" w:rsidRDefault="003E0959" w:rsidP="003E0959">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DB4103" w:rsidRDefault="003E0959" w:rsidP="00DB410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r w:rsidRPr="003E0959">
        <w:rPr>
          <w:rFonts w:ascii="Arial" w:hAnsi="Arial" w:cs="Arial"/>
          <w:sz w:val="22"/>
          <w:szCs w:val="22"/>
          <w:lang w:val="es-AR" w:eastAsia="es-AR"/>
        </w:rPr>
        <w:t>Contenidos probables a enseñar</w:t>
      </w:r>
    </w:p>
    <w:tbl>
      <w:tblPr>
        <w:tblStyle w:val="Tablaconcuadrcula"/>
        <w:tblW w:w="0" w:type="auto"/>
        <w:tblLook w:val="04A0" w:firstRow="1" w:lastRow="0" w:firstColumn="1" w:lastColumn="0" w:noHBand="0" w:noVBand="1"/>
      </w:tblPr>
      <w:tblGrid>
        <w:gridCol w:w="4489"/>
        <w:gridCol w:w="4489"/>
      </w:tblGrid>
      <w:tr w:rsidR="00DB4103" w:rsidRPr="00A179CA" w:rsidTr="009119CA">
        <w:tc>
          <w:tcPr>
            <w:tcW w:w="4489" w:type="dxa"/>
          </w:tcPr>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Usos tecnológicos de lo</w:t>
            </w:r>
            <w:r>
              <w:rPr>
                <w:rFonts w:ascii="Arial" w:hAnsi="Arial" w:cs="Arial"/>
                <w:sz w:val="22"/>
                <w:szCs w:val="22"/>
                <w:lang w:val="es-AR" w:eastAsia="es-AR"/>
              </w:rPr>
              <w:t>s materiales naturales (granos, huevos, madera</w:t>
            </w:r>
            <w:r w:rsidRPr="00CF0F16">
              <w:rPr>
                <w:rFonts w:ascii="Arial" w:hAnsi="Arial" w:cs="Arial"/>
                <w:sz w:val="22"/>
                <w:szCs w:val="22"/>
                <w:lang w:val="es-AR" w:eastAsia="es-AR"/>
              </w:rPr>
              <w:t>) y artific</w:t>
            </w:r>
            <w:r>
              <w:rPr>
                <w:rFonts w:ascii="Arial" w:hAnsi="Arial" w:cs="Arial"/>
                <w:sz w:val="22"/>
                <w:szCs w:val="22"/>
                <w:lang w:val="es-AR" w:eastAsia="es-AR"/>
              </w:rPr>
              <w:t>iales (cartón, sogas, plásticos</w:t>
            </w:r>
            <w:r w:rsidRPr="00CF0F16">
              <w:rPr>
                <w:rFonts w:ascii="Arial" w:hAnsi="Arial" w:cs="Arial"/>
                <w:sz w:val="22"/>
                <w:szCs w:val="22"/>
                <w:lang w:val="es-AR" w:eastAsia="es-AR"/>
              </w:rPr>
              <w:t>).</w:t>
            </w:r>
          </w:p>
          <w:p w:rsidR="00DB4103" w:rsidRPr="00A179CA"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Las normas de seguridad e higiene en el trabajo.</w:t>
            </w:r>
          </w:p>
        </w:tc>
        <w:tc>
          <w:tcPr>
            <w:tcW w:w="4489" w:type="dxa"/>
          </w:tcPr>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Pr>
                <w:rFonts w:ascii="Arial" w:hAnsi="Arial" w:cs="Arial"/>
                <w:sz w:val="22"/>
                <w:szCs w:val="22"/>
                <w:lang w:val="es-AR" w:eastAsia="es-AR"/>
              </w:rPr>
              <w:t xml:space="preserve">Preparación de comidas,  construcción de objetos en cl </w:t>
            </w:r>
            <w:r w:rsidRPr="00CF0F16">
              <w:rPr>
                <w:rFonts w:ascii="Arial" w:hAnsi="Arial" w:cs="Arial"/>
                <w:sz w:val="22"/>
                <w:szCs w:val="22"/>
                <w:lang w:val="es-AR" w:eastAsia="es-AR"/>
              </w:rPr>
              <w:t>marco de un Proyecto</w:t>
            </w:r>
            <w:r>
              <w:rPr>
                <w:rFonts w:ascii="Arial" w:hAnsi="Arial" w:cs="Arial"/>
                <w:sz w:val="22"/>
                <w:szCs w:val="22"/>
                <w:lang w:val="es-AR" w:eastAsia="es-AR"/>
              </w:rPr>
              <w:t xml:space="preserve"> Tecnológico que responda a una </w:t>
            </w:r>
            <w:r w:rsidRPr="00CF0F16">
              <w:rPr>
                <w:rFonts w:ascii="Arial" w:hAnsi="Arial" w:cs="Arial"/>
                <w:sz w:val="22"/>
                <w:szCs w:val="22"/>
                <w:lang w:val="es-AR" w:eastAsia="es-AR"/>
              </w:rPr>
              <w:t>situación problemática.</w:t>
            </w:r>
          </w:p>
          <w:p w:rsidR="00DB4103" w:rsidRPr="00A179CA"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Aplicación de normas de se</w:t>
            </w:r>
            <w:r>
              <w:rPr>
                <w:rFonts w:ascii="Arial" w:hAnsi="Arial" w:cs="Arial"/>
                <w:sz w:val="22"/>
                <w:szCs w:val="22"/>
                <w:lang w:val="es-AR" w:eastAsia="es-AR"/>
              </w:rPr>
              <w:t xml:space="preserve">guridad e higiene en el trabajo </w:t>
            </w:r>
            <w:r w:rsidRPr="00CF0F16">
              <w:rPr>
                <w:rFonts w:ascii="Arial" w:hAnsi="Arial" w:cs="Arial"/>
                <w:sz w:val="22"/>
                <w:szCs w:val="22"/>
                <w:lang w:val="es-AR" w:eastAsia="es-AR"/>
              </w:rPr>
              <w:t>que se realiza para resolver las situaciones problemáticas</w:t>
            </w:r>
            <w:r>
              <w:rPr>
                <w:rFonts w:ascii="Arial" w:hAnsi="Arial" w:cs="Arial"/>
                <w:sz w:val="22"/>
                <w:szCs w:val="22"/>
                <w:lang w:val="es-AR" w:eastAsia="es-AR"/>
              </w:rPr>
              <w:t>.</w:t>
            </w:r>
          </w:p>
        </w:tc>
      </w:tr>
      <w:tr w:rsidR="00DB4103" w:rsidRPr="00A179CA" w:rsidTr="009119CA">
        <w:tc>
          <w:tcPr>
            <w:tcW w:w="4489" w:type="dxa"/>
          </w:tcPr>
          <w:p w:rsidR="00DB4103" w:rsidRPr="00A179CA"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Reciclaje de materiales orgánicos e inorgánicos</w:t>
            </w:r>
            <w:r>
              <w:rPr>
                <w:rFonts w:ascii="Arial" w:hAnsi="Arial" w:cs="Arial"/>
                <w:sz w:val="22"/>
                <w:szCs w:val="22"/>
                <w:lang w:val="es-AR" w:eastAsia="es-AR"/>
              </w:rPr>
              <w:t>.</w:t>
            </w:r>
          </w:p>
        </w:tc>
        <w:tc>
          <w:tcPr>
            <w:tcW w:w="4489" w:type="dxa"/>
          </w:tcPr>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Clasificación y organización de materiales de desecho según</w:t>
            </w:r>
          </w:p>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proofErr w:type="gramStart"/>
            <w:r w:rsidRPr="00CF0F16">
              <w:rPr>
                <w:rFonts w:ascii="Arial" w:hAnsi="Arial" w:cs="Arial"/>
                <w:sz w:val="22"/>
                <w:szCs w:val="22"/>
                <w:lang w:val="es-AR" w:eastAsia="es-AR"/>
              </w:rPr>
              <w:t>su</w:t>
            </w:r>
            <w:proofErr w:type="gramEnd"/>
            <w:r w:rsidRPr="00CF0F16">
              <w:rPr>
                <w:rFonts w:ascii="Arial" w:hAnsi="Arial" w:cs="Arial"/>
                <w:sz w:val="22"/>
                <w:szCs w:val="22"/>
                <w:lang w:val="es-AR" w:eastAsia="es-AR"/>
              </w:rPr>
              <w:t xml:space="preserve"> naturaleza.</w:t>
            </w:r>
          </w:p>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Aplicación de técnicas se</w:t>
            </w:r>
            <w:r>
              <w:rPr>
                <w:rFonts w:ascii="Arial" w:hAnsi="Arial" w:cs="Arial"/>
                <w:sz w:val="22"/>
                <w:szCs w:val="22"/>
                <w:lang w:val="es-AR" w:eastAsia="es-AR"/>
              </w:rPr>
              <w:t xml:space="preserve">ncillas de reciclado (obtención </w:t>
            </w:r>
            <w:r w:rsidRPr="00CF0F16">
              <w:rPr>
                <w:rFonts w:ascii="Arial" w:hAnsi="Arial" w:cs="Arial"/>
                <w:sz w:val="22"/>
                <w:szCs w:val="22"/>
                <w:lang w:val="es-AR" w:eastAsia="es-AR"/>
              </w:rPr>
              <w:t>de co</w:t>
            </w:r>
            <w:r>
              <w:rPr>
                <w:rFonts w:ascii="Arial" w:hAnsi="Arial" w:cs="Arial"/>
                <w:sz w:val="22"/>
                <w:szCs w:val="22"/>
                <w:lang w:val="es-AR" w:eastAsia="es-AR"/>
              </w:rPr>
              <w:t>mpost y reciclado de papel</w:t>
            </w:r>
            <w:r w:rsidRPr="00CF0F16">
              <w:rPr>
                <w:rFonts w:ascii="Arial" w:hAnsi="Arial" w:cs="Arial"/>
                <w:sz w:val="22"/>
                <w:szCs w:val="22"/>
                <w:lang w:val="es-AR" w:eastAsia="es-AR"/>
              </w:rPr>
              <w:t>).</w:t>
            </w:r>
          </w:p>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lastRenderedPageBreak/>
              <w:t>Reconocimiento e identific</w:t>
            </w:r>
            <w:r>
              <w:rPr>
                <w:rFonts w:ascii="Arial" w:hAnsi="Arial" w:cs="Arial"/>
                <w:sz w:val="22"/>
                <w:szCs w:val="22"/>
                <w:lang w:val="es-AR" w:eastAsia="es-AR"/>
              </w:rPr>
              <w:t xml:space="preserve">ación de cada una de las etapas </w:t>
            </w:r>
            <w:r w:rsidRPr="00CF0F16">
              <w:rPr>
                <w:rFonts w:ascii="Arial" w:hAnsi="Arial" w:cs="Arial"/>
                <w:sz w:val="22"/>
                <w:szCs w:val="22"/>
                <w:lang w:val="es-AR" w:eastAsia="es-AR"/>
              </w:rPr>
              <w:t>de los procesos de reciclado.</w:t>
            </w:r>
          </w:p>
          <w:p w:rsidR="00DB4103" w:rsidRPr="00CF0F16"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Utilización del compost en la huerta y el jardín.</w:t>
            </w:r>
          </w:p>
          <w:p w:rsidR="00DB4103" w:rsidRPr="00A179CA" w:rsidRDefault="00DB4103" w:rsidP="009119CA">
            <w:pPr>
              <w:widowControl w:val="0"/>
              <w:suppressAutoHyphens w:val="0"/>
              <w:autoSpaceDE w:val="0"/>
              <w:autoSpaceDN w:val="0"/>
              <w:adjustRightInd w:val="0"/>
              <w:spacing w:after="200" w:line="360" w:lineRule="auto"/>
              <w:rPr>
                <w:rFonts w:ascii="Arial" w:hAnsi="Arial" w:cs="Arial"/>
                <w:sz w:val="22"/>
                <w:szCs w:val="22"/>
                <w:lang w:val="es-AR" w:eastAsia="es-AR"/>
              </w:rPr>
            </w:pPr>
            <w:r w:rsidRPr="00CF0F16">
              <w:rPr>
                <w:rFonts w:ascii="Arial" w:hAnsi="Arial" w:cs="Arial"/>
                <w:sz w:val="22"/>
                <w:szCs w:val="22"/>
                <w:lang w:val="es-AR" w:eastAsia="es-AR"/>
              </w:rPr>
              <w:t>Utilización del papel reciclado</w:t>
            </w:r>
            <w:r>
              <w:rPr>
                <w:rFonts w:ascii="Arial" w:hAnsi="Arial" w:cs="Arial"/>
                <w:sz w:val="22"/>
                <w:szCs w:val="22"/>
                <w:lang w:val="es-AR" w:eastAsia="es-AR"/>
              </w:rPr>
              <w:t xml:space="preserve"> en la fabricación de distintos </w:t>
            </w:r>
            <w:r w:rsidRPr="00CF0F16">
              <w:rPr>
                <w:rFonts w:ascii="Arial" w:hAnsi="Arial" w:cs="Arial"/>
                <w:sz w:val="22"/>
                <w:szCs w:val="22"/>
                <w:lang w:val="es-AR" w:eastAsia="es-AR"/>
              </w:rPr>
              <w:t>objetos.</w:t>
            </w:r>
          </w:p>
        </w:tc>
      </w:tr>
    </w:tbl>
    <w:p w:rsidR="00DB4103" w:rsidRPr="00F50DFD" w:rsidRDefault="00DB4103" w:rsidP="00DB4103">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5C1119" w:rsidRPr="00F50DFD" w:rsidRDefault="005C1119" w:rsidP="00F50DFD">
      <w:pPr>
        <w:widowControl w:val="0"/>
        <w:pBdr>
          <w:top w:val="single" w:sz="6" w:space="1" w:color="auto"/>
          <w:bottom w:val="single" w:sz="6" w:space="1" w:color="auto"/>
        </w:pBdr>
        <w:suppressAutoHyphens w:val="0"/>
        <w:autoSpaceDE w:val="0"/>
        <w:autoSpaceDN w:val="0"/>
        <w:adjustRightInd w:val="0"/>
        <w:spacing w:line="360" w:lineRule="auto"/>
        <w:ind w:left="360"/>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360"/>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center"/>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rPr>
          <w:rFonts w:ascii="Arial" w:hAnsi="Arial" w:cs="Arial"/>
          <w:b/>
          <w:color w:val="0070C0"/>
          <w:sz w:val="22"/>
          <w:szCs w:val="22"/>
          <w:lang w:val="es-AR" w:eastAsia="es-AR"/>
        </w:rPr>
      </w:pPr>
      <w:r w:rsidRPr="00F50DFD">
        <w:rPr>
          <w:rFonts w:ascii="Arial" w:hAnsi="Arial" w:cs="Arial"/>
          <w:b/>
          <w:color w:val="0070C0"/>
          <w:sz w:val="22"/>
          <w:szCs w:val="22"/>
          <w:lang w:val="es-AR" w:eastAsia="es-AR"/>
        </w:rPr>
        <w:t>Evaluación</w:t>
      </w:r>
    </w:p>
    <w:p w:rsidR="00D16BB7" w:rsidRPr="00F50DFD" w:rsidRDefault="00D16BB7" w:rsidP="00F50DFD">
      <w:pPr>
        <w:widowControl w:val="0"/>
        <w:suppressAutoHyphens w:val="0"/>
        <w:autoSpaceDE w:val="0"/>
        <w:autoSpaceDN w:val="0"/>
        <w:adjustRightInd w:val="0"/>
        <w:spacing w:line="360" w:lineRule="auto"/>
        <w:jc w:val="center"/>
        <w:rPr>
          <w:rFonts w:ascii="Arial" w:hAnsi="Arial" w:cs="Arial"/>
          <w:b/>
          <w:color w:val="0070C0"/>
          <w:sz w:val="22"/>
          <w:szCs w:val="22"/>
          <w:lang w:val="es-AR" w:eastAsia="es-AR"/>
        </w:rPr>
      </w:pPr>
    </w:p>
    <w:p w:rsidR="005C1119" w:rsidRPr="00F50DFD" w:rsidRDefault="00D16BB7" w:rsidP="00F50DFD">
      <w:pPr>
        <w:suppressAutoHyphens w:val="0"/>
        <w:spacing w:after="200" w:line="360" w:lineRule="auto"/>
        <w:jc w:val="both"/>
        <w:rPr>
          <w:rFonts w:ascii="Arial" w:eastAsia="Calibri" w:hAnsi="Arial" w:cs="Arial"/>
          <w:sz w:val="22"/>
          <w:szCs w:val="22"/>
          <w:lang w:val="es-AR" w:eastAsia="en-US"/>
        </w:rPr>
      </w:pPr>
      <w:r w:rsidRPr="00F50DFD">
        <w:rPr>
          <w:rFonts w:ascii="Arial" w:eastAsia="Calibri" w:hAnsi="Arial" w:cs="Arial"/>
          <w:sz w:val="22"/>
          <w:szCs w:val="22"/>
          <w:lang w:val="es-AR" w:eastAsia="en-US"/>
        </w:rPr>
        <w:t>Pensar en la evaluación nos plantea cuestiones fundamentales en el enseñar y en el aprender. Ver cómo aprenden los niños</w:t>
      </w:r>
      <w:r w:rsidR="00617AD9">
        <w:rPr>
          <w:rFonts w:ascii="Arial" w:eastAsia="Calibri" w:hAnsi="Arial" w:cs="Arial"/>
          <w:sz w:val="22"/>
          <w:szCs w:val="22"/>
          <w:lang w:val="es-AR" w:eastAsia="en-US"/>
        </w:rPr>
        <w:t>/as</w:t>
      </w:r>
      <w:r w:rsidRPr="00F50DFD">
        <w:rPr>
          <w:rFonts w:ascii="Arial" w:eastAsia="Calibri" w:hAnsi="Arial" w:cs="Arial"/>
          <w:sz w:val="22"/>
          <w:szCs w:val="22"/>
          <w:lang w:val="es-AR" w:eastAsia="en-US"/>
        </w:rPr>
        <w:t>, interpela irreversiblemente nuestro enseñar. Esto refiere a los dos procesos por los cuales se alcanza el conocimiento, el tipo de conocimiento, y su extensión. Y por consiguiente</w:t>
      </w:r>
      <w:r w:rsidR="00617AD9">
        <w:rPr>
          <w:rFonts w:ascii="Arial" w:eastAsia="Calibri" w:hAnsi="Arial" w:cs="Arial"/>
          <w:sz w:val="22"/>
          <w:szCs w:val="22"/>
          <w:lang w:val="es-AR" w:eastAsia="en-US"/>
        </w:rPr>
        <w:t xml:space="preserve"> el estímulo que provoca</w:t>
      </w:r>
      <w:r w:rsidRPr="00F50DFD">
        <w:rPr>
          <w:rFonts w:ascii="Arial" w:eastAsia="Calibri" w:hAnsi="Arial" w:cs="Arial"/>
          <w:sz w:val="22"/>
          <w:szCs w:val="22"/>
          <w:lang w:val="es-AR" w:eastAsia="en-US"/>
        </w:rPr>
        <w:t xml:space="preserve"> la mot</w:t>
      </w:r>
      <w:r w:rsidR="00617AD9">
        <w:rPr>
          <w:rFonts w:ascii="Arial" w:eastAsia="Calibri" w:hAnsi="Arial" w:cs="Arial"/>
          <w:sz w:val="22"/>
          <w:szCs w:val="22"/>
          <w:lang w:val="es-AR" w:eastAsia="en-US"/>
        </w:rPr>
        <w:t>ivación y  despierta el deseo</w:t>
      </w:r>
      <w:r w:rsidRPr="00F50DFD">
        <w:rPr>
          <w:rFonts w:ascii="Arial" w:eastAsia="Calibri" w:hAnsi="Arial" w:cs="Arial"/>
          <w:sz w:val="22"/>
          <w:szCs w:val="22"/>
          <w:lang w:val="es-AR" w:eastAsia="en-US"/>
        </w:rPr>
        <w:t xml:space="preserve"> de aprender.</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Integrar la evaluación al Proyecto Educativo Institucional supone pensar en algunos aspectos</w:t>
      </w:r>
      <w:r w:rsidRPr="00F50DFD">
        <w:rPr>
          <w:rFonts w:ascii="Arial" w:hAnsi="Arial" w:cs="Arial"/>
          <w:sz w:val="22"/>
          <w:szCs w:val="22"/>
          <w:vertAlign w:val="superscript"/>
          <w:lang w:val="es-AR" w:eastAsia="es-AR"/>
        </w:rPr>
        <w:footnoteReference w:id="6"/>
      </w:r>
      <w:r w:rsidRPr="00F50DFD">
        <w:rPr>
          <w:rFonts w:ascii="Arial" w:hAnsi="Arial" w:cs="Arial"/>
          <w:sz w:val="22"/>
          <w:szCs w:val="22"/>
          <w:lang w:val="es-AR" w:eastAsia="es-AR"/>
        </w:rPr>
        <w:t>:</w:t>
      </w:r>
    </w:p>
    <w:p w:rsidR="005C1119" w:rsidRPr="00F50DFD" w:rsidRDefault="005C1119" w:rsidP="00F50DFD">
      <w:pPr>
        <w:widowControl w:val="0"/>
        <w:numPr>
          <w:ilvl w:val="0"/>
          <w:numId w:val="7"/>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¿Qué evaluar? ¿Quiénes evalúan?</w:t>
      </w:r>
    </w:p>
    <w:p w:rsidR="005C1119" w:rsidRPr="00F50DFD" w:rsidRDefault="005C1119" w:rsidP="00F50DFD">
      <w:pPr>
        <w:widowControl w:val="0"/>
        <w:suppressAutoHyphens w:val="0"/>
        <w:autoSpaceDE w:val="0"/>
        <w:autoSpaceDN w:val="0"/>
        <w:adjustRightInd w:val="0"/>
        <w:spacing w:line="360" w:lineRule="auto"/>
        <w:ind w:left="720"/>
        <w:jc w:val="both"/>
        <w:rPr>
          <w:rFonts w:ascii="Arial" w:hAnsi="Arial" w:cs="Arial"/>
          <w:sz w:val="22"/>
          <w:szCs w:val="22"/>
          <w:lang w:val="es-AR" w:eastAsia="es-AR"/>
        </w:rPr>
      </w:pPr>
      <w:r w:rsidRPr="00F50DFD">
        <w:rPr>
          <w:rFonts w:ascii="Arial" w:hAnsi="Arial" w:cs="Arial"/>
          <w:sz w:val="22"/>
          <w:szCs w:val="22"/>
          <w:lang w:val="es-AR" w:eastAsia="es-AR"/>
        </w:rPr>
        <w:t xml:space="preserve">Evaluar todos los aspectos y elementos del proceso de enseñanza y de aprendizaje. </w:t>
      </w:r>
    </w:p>
    <w:p w:rsidR="005C1119" w:rsidRPr="00F50DFD" w:rsidRDefault="005C1119" w:rsidP="00F50DFD">
      <w:pPr>
        <w:widowControl w:val="0"/>
        <w:suppressAutoHyphens w:val="0"/>
        <w:autoSpaceDE w:val="0"/>
        <w:autoSpaceDN w:val="0"/>
        <w:adjustRightInd w:val="0"/>
        <w:spacing w:line="360" w:lineRule="auto"/>
        <w:ind w:left="720"/>
        <w:jc w:val="both"/>
        <w:rPr>
          <w:rFonts w:ascii="Arial" w:hAnsi="Arial" w:cs="Arial"/>
          <w:sz w:val="22"/>
          <w:szCs w:val="22"/>
          <w:lang w:val="es-AR" w:eastAsia="es-AR"/>
        </w:rPr>
      </w:pPr>
      <w:r w:rsidRPr="00F50DFD">
        <w:rPr>
          <w:rFonts w:ascii="Arial" w:hAnsi="Arial" w:cs="Arial"/>
          <w:sz w:val="22"/>
          <w:szCs w:val="22"/>
          <w:lang w:val="es-AR" w:eastAsia="es-AR"/>
        </w:rPr>
        <w:t>Evaluarán todos los involucrados en el proceso educativo.</w:t>
      </w:r>
    </w:p>
    <w:p w:rsidR="005C1119" w:rsidRPr="00F50DFD" w:rsidRDefault="005C1119" w:rsidP="00F50DFD">
      <w:pPr>
        <w:widowControl w:val="0"/>
        <w:suppressAutoHyphens w:val="0"/>
        <w:autoSpaceDE w:val="0"/>
        <w:autoSpaceDN w:val="0"/>
        <w:adjustRightInd w:val="0"/>
        <w:spacing w:line="360" w:lineRule="auto"/>
        <w:ind w:left="720"/>
        <w:jc w:val="both"/>
        <w:rPr>
          <w:rFonts w:ascii="Arial" w:hAnsi="Arial" w:cs="Arial"/>
          <w:sz w:val="22"/>
          <w:szCs w:val="22"/>
          <w:lang w:val="es-AR" w:eastAsia="es-AR"/>
        </w:rPr>
      </w:pPr>
    </w:p>
    <w:p w:rsidR="005C1119" w:rsidRPr="00F50DFD" w:rsidRDefault="005C1119" w:rsidP="00F50DFD">
      <w:pPr>
        <w:widowControl w:val="0"/>
        <w:numPr>
          <w:ilvl w:val="0"/>
          <w:numId w:val="7"/>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qué evaluar?</w:t>
      </w:r>
    </w:p>
    <w:p w:rsidR="005C1119" w:rsidRPr="00F50DFD" w:rsidRDefault="005C1119" w:rsidP="00F50DFD">
      <w:pPr>
        <w:widowControl w:val="0"/>
        <w:suppressAutoHyphens w:val="0"/>
        <w:autoSpaceDE w:val="0"/>
        <w:autoSpaceDN w:val="0"/>
        <w:adjustRightInd w:val="0"/>
        <w:spacing w:line="360" w:lineRule="auto"/>
        <w:ind w:left="720"/>
        <w:jc w:val="both"/>
        <w:rPr>
          <w:rFonts w:ascii="Arial" w:hAnsi="Arial" w:cs="Arial"/>
          <w:b/>
          <w:sz w:val="22"/>
          <w:szCs w:val="22"/>
          <w:lang w:val="es-AR" w:eastAsia="es-AR"/>
        </w:rPr>
      </w:pPr>
      <w:r w:rsidRPr="00F50DFD">
        <w:rPr>
          <w:rFonts w:ascii="Arial" w:hAnsi="Arial" w:cs="Arial"/>
          <w:b/>
          <w:sz w:val="22"/>
          <w:szCs w:val="22"/>
          <w:lang w:val="es-AR" w:eastAsia="es-AR"/>
        </w:rPr>
        <w:t xml:space="preserve">En el proceso de enseñanza: </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valorar situaciones, procesos y resultados.</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reorientar procesos de enseñanza.</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Para tomar decisiones. </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apreciar el grado de desarrollo de las competencias esperadas.</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atender a las necesidades e intereses individuales.</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lastRenderedPageBreak/>
        <w:t>Para introducir las adaptaciones necesarias.</w:t>
      </w:r>
    </w:p>
    <w:p w:rsidR="005C1119" w:rsidRPr="00F50DFD" w:rsidRDefault="005C1119" w:rsidP="00F50DFD">
      <w:pPr>
        <w:widowControl w:val="0"/>
        <w:suppressAutoHyphens w:val="0"/>
        <w:autoSpaceDE w:val="0"/>
        <w:autoSpaceDN w:val="0"/>
        <w:adjustRightInd w:val="0"/>
        <w:spacing w:line="360" w:lineRule="auto"/>
        <w:ind w:left="720"/>
        <w:jc w:val="both"/>
        <w:rPr>
          <w:rFonts w:ascii="Arial" w:hAnsi="Arial" w:cs="Arial"/>
          <w:b/>
          <w:sz w:val="22"/>
          <w:szCs w:val="22"/>
          <w:lang w:val="es-AR" w:eastAsia="es-AR"/>
        </w:rPr>
      </w:pPr>
      <w:r w:rsidRPr="00F50DFD">
        <w:rPr>
          <w:rFonts w:ascii="Arial" w:hAnsi="Arial" w:cs="Arial"/>
          <w:b/>
          <w:sz w:val="22"/>
          <w:szCs w:val="22"/>
          <w:lang w:val="es-AR" w:eastAsia="es-AR"/>
        </w:rPr>
        <w:t>En el proceso de aprendizaje:</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obtener información y conocer las ideas, errores, las dificultades con que se encuentran los niños</w:t>
      </w:r>
      <w:r w:rsidR="00617AD9">
        <w:rPr>
          <w:rFonts w:ascii="Arial" w:hAnsi="Arial" w:cs="Arial"/>
          <w:sz w:val="22"/>
          <w:szCs w:val="22"/>
          <w:lang w:val="es-AR" w:eastAsia="es-AR"/>
        </w:rPr>
        <w:t>/as</w:t>
      </w:r>
      <w:r w:rsidRPr="00F50DFD">
        <w:rPr>
          <w:rFonts w:ascii="Arial" w:hAnsi="Arial" w:cs="Arial"/>
          <w:sz w:val="22"/>
          <w:szCs w:val="22"/>
          <w:lang w:val="es-AR" w:eastAsia="es-AR"/>
        </w:rPr>
        <w:t>; y los logros alcanzados.</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Para analizar estrategias metodológicas.</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Para </w:t>
      </w:r>
      <w:r w:rsidR="00617AD9">
        <w:rPr>
          <w:rFonts w:ascii="Arial" w:hAnsi="Arial" w:cs="Arial"/>
          <w:sz w:val="22"/>
          <w:szCs w:val="22"/>
          <w:lang w:val="es-AR" w:eastAsia="es-AR"/>
        </w:rPr>
        <w:t>analizar</w:t>
      </w:r>
      <w:r w:rsidRPr="00F50DFD">
        <w:rPr>
          <w:rFonts w:ascii="Arial" w:hAnsi="Arial" w:cs="Arial"/>
          <w:sz w:val="22"/>
          <w:szCs w:val="22"/>
          <w:lang w:val="es-AR" w:eastAsia="es-AR"/>
        </w:rPr>
        <w:t xml:space="preserve"> la actuación docente.</w:t>
      </w:r>
    </w:p>
    <w:p w:rsidR="005C1119" w:rsidRPr="00F50DFD" w:rsidRDefault="005C1119" w:rsidP="00F50DFD">
      <w:pPr>
        <w:widowControl w:val="0"/>
        <w:numPr>
          <w:ilvl w:val="0"/>
          <w:numId w:val="8"/>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Para reorientar los procesos de aprendizaje.</w:t>
      </w:r>
    </w:p>
    <w:p w:rsidR="005C1119" w:rsidRPr="00F50DFD" w:rsidRDefault="005C1119" w:rsidP="00F50DFD">
      <w:pPr>
        <w:widowControl w:val="0"/>
        <w:suppressAutoHyphens w:val="0"/>
        <w:autoSpaceDE w:val="0"/>
        <w:autoSpaceDN w:val="0"/>
        <w:adjustRightInd w:val="0"/>
        <w:spacing w:line="360" w:lineRule="auto"/>
        <w:ind w:left="1080"/>
        <w:jc w:val="both"/>
        <w:rPr>
          <w:rFonts w:ascii="Arial" w:hAnsi="Arial" w:cs="Arial"/>
          <w:sz w:val="22"/>
          <w:szCs w:val="22"/>
          <w:lang w:val="es-AR" w:eastAsia="es-AR"/>
        </w:rPr>
      </w:pPr>
    </w:p>
    <w:p w:rsidR="005C1119" w:rsidRPr="00F50DFD" w:rsidRDefault="00617AD9" w:rsidP="00F50DFD">
      <w:pPr>
        <w:widowControl w:val="0"/>
        <w:numPr>
          <w:ilvl w:val="0"/>
          <w:numId w:val="7"/>
        </w:numPr>
        <w:suppressAutoHyphens w:val="0"/>
        <w:autoSpaceDE w:val="0"/>
        <w:autoSpaceDN w:val="0"/>
        <w:adjustRightInd w:val="0"/>
        <w:spacing w:after="200" w:line="360" w:lineRule="auto"/>
        <w:jc w:val="both"/>
        <w:rPr>
          <w:rFonts w:ascii="Arial" w:hAnsi="Arial" w:cs="Arial"/>
          <w:sz w:val="22"/>
          <w:szCs w:val="22"/>
          <w:lang w:val="es-AR" w:eastAsia="es-AR"/>
        </w:rPr>
      </w:pPr>
      <w:r>
        <w:rPr>
          <w:rFonts w:ascii="Arial" w:hAnsi="Arial" w:cs="Arial"/>
          <w:sz w:val="22"/>
          <w:szCs w:val="22"/>
          <w:lang w:val="es-AR" w:eastAsia="es-AR"/>
        </w:rPr>
        <w:t>¿C</w:t>
      </w:r>
      <w:r w:rsidR="005C1119" w:rsidRPr="00F50DFD">
        <w:rPr>
          <w:rFonts w:ascii="Arial" w:hAnsi="Arial" w:cs="Arial"/>
          <w:sz w:val="22"/>
          <w:szCs w:val="22"/>
          <w:lang w:val="es-AR" w:eastAsia="es-AR"/>
        </w:rPr>
        <w:t>ómo evaluar?</w:t>
      </w:r>
    </w:p>
    <w:p w:rsidR="005C1119" w:rsidRPr="00F50DFD" w:rsidRDefault="00617AD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Pr>
          <w:rFonts w:ascii="Arial" w:hAnsi="Arial" w:cs="Arial"/>
          <w:sz w:val="22"/>
          <w:szCs w:val="22"/>
          <w:lang w:val="es-AR" w:eastAsia="es-AR"/>
        </w:rPr>
        <w:t xml:space="preserve">Con la más objetividad y fiabilidad </w:t>
      </w:r>
      <w:r w:rsidR="005C1119" w:rsidRPr="00F50DFD">
        <w:rPr>
          <w:rFonts w:ascii="Arial" w:hAnsi="Arial" w:cs="Arial"/>
          <w:sz w:val="22"/>
          <w:szCs w:val="22"/>
          <w:lang w:val="es-AR" w:eastAsia="es-AR"/>
        </w:rPr>
        <w:t>en el  respeto de las características personales de cada niño</w:t>
      </w:r>
      <w:r>
        <w:rPr>
          <w:rFonts w:ascii="Arial" w:hAnsi="Arial" w:cs="Arial"/>
          <w:sz w:val="22"/>
          <w:szCs w:val="22"/>
          <w:lang w:val="es-AR" w:eastAsia="es-AR"/>
        </w:rPr>
        <w:t>/a</w:t>
      </w:r>
      <w:r w:rsidR="005C1119" w:rsidRPr="00F50DFD">
        <w:rPr>
          <w:rFonts w:ascii="Arial" w:hAnsi="Arial" w:cs="Arial"/>
          <w:sz w:val="22"/>
          <w:szCs w:val="22"/>
          <w:lang w:val="es-AR" w:eastAsia="es-AR"/>
        </w:rPr>
        <w:t>.</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w:t>
      </w:r>
    </w:p>
    <w:p w:rsidR="005C1119" w:rsidRPr="00F50DFD" w:rsidRDefault="005C1119" w:rsidP="00F50DFD">
      <w:pPr>
        <w:widowControl w:val="0"/>
        <w:numPr>
          <w:ilvl w:val="0"/>
          <w:numId w:val="7"/>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¿Cuándo evaluar?</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En el momento de inicio del ciclo escolar en (Periodo de Iniciación: se obtiene información de las familias, desde los informes médicos si los hubiese, de informes de otras instituciones concurridas previamente, desde las mismas observaciones directas </w:t>
      </w:r>
      <w:r w:rsidR="00617AD9">
        <w:rPr>
          <w:rFonts w:ascii="Arial" w:hAnsi="Arial" w:cs="Arial"/>
          <w:sz w:val="22"/>
          <w:szCs w:val="22"/>
          <w:lang w:val="es-AR" w:eastAsia="es-AR"/>
        </w:rPr>
        <w:t xml:space="preserve">en el </w:t>
      </w:r>
      <w:r w:rsidRPr="00F50DFD">
        <w:rPr>
          <w:rFonts w:ascii="Arial" w:hAnsi="Arial" w:cs="Arial"/>
          <w:sz w:val="22"/>
          <w:szCs w:val="22"/>
          <w:lang w:val="es-AR" w:eastAsia="es-AR"/>
        </w:rPr>
        <w:t xml:space="preserve">hacer” del niño) </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A partir del diagnóstico realizado al finalizar el periodo de iniciación, se evalúan los procesos (evaluación procesual) buscando técnicas, metodologías y materialidades que posibiliten el ajuste continuo de los aspectos que obstaculizan</w:t>
      </w:r>
      <w:r w:rsidR="00617AD9">
        <w:rPr>
          <w:rFonts w:ascii="Arial" w:hAnsi="Arial" w:cs="Arial"/>
          <w:sz w:val="22"/>
          <w:szCs w:val="22"/>
          <w:lang w:val="es-AR" w:eastAsia="es-AR"/>
        </w:rPr>
        <w:t xml:space="preserve"> o no </w:t>
      </w:r>
      <w:r w:rsidRPr="00F50DFD">
        <w:rPr>
          <w:rFonts w:ascii="Arial" w:hAnsi="Arial" w:cs="Arial"/>
          <w:sz w:val="22"/>
          <w:szCs w:val="22"/>
          <w:lang w:val="es-AR" w:eastAsia="es-AR"/>
        </w:rPr>
        <w:t xml:space="preserve"> los aprendizajes del niño</w:t>
      </w:r>
      <w:r w:rsidR="00617AD9">
        <w:rPr>
          <w:rFonts w:ascii="Arial" w:hAnsi="Arial" w:cs="Arial"/>
          <w:sz w:val="22"/>
          <w:szCs w:val="22"/>
          <w:lang w:val="es-AR" w:eastAsia="es-AR"/>
        </w:rPr>
        <w:t>/a</w:t>
      </w:r>
      <w:r w:rsidRPr="00F50DFD">
        <w:rPr>
          <w:rFonts w:ascii="Arial" w:hAnsi="Arial" w:cs="Arial"/>
          <w:sz w:val="22"/>
          <w:szCs w:val="22"/>
          <w:lang w:val="es-AR" w:eastAsia="es-AR"/>
        </w:rPr>
        <w:t xml:space="preserve">. </w:t>
      </w:r>
    </w:p>
    <w:p w:rsidR="005C1119" w:rsidRPr="00F50DFD" w:rsidRDefault="005C1119" w:rsidP="00F50DFD">
      <w:pPr>
        <w:widowControl w:val="0"/>
        <w:numPr>
          <w:ilvl w:val="0"/>
          <w:numId w:val="7"/>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¿Con qué evaluar?</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Instrumentos de registro utilizados por el docente</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Observación directa y sistemática; una observación que dé cuenta de </w:t>
      </w:r>
      <w:r w:rsidR="00617AD9" w:rsidRPr="00F50DFD">
        <w:rPr>
          <w:rFonts w:ascii="Arial" w:hAnsi="Arial" w:cs="Arial"/>
          <w:sz w:val="22"/>
          <w:szCs w:val="22"/>
          <w:lang w:val="es-AR" w:eastAsia="es-AR"/>
        </w:rPr>
        <w:t>indagar</w:t>
      </w:r>
      <w:r w:rsidRPr="00F50DFD">
        <w:rPr>
          <w:rFonts w:ascii="Arial" w:hAnsi="Arial" w:cs="Arial"/>
          <w:sz w:val="22"/>
          <w:szCs w:val="22"/>
          <w:lang w:val="es-AR" w:eastAsia="es-AR"/>
        </w:rPr>
        <w:t>, buscar, analizar cuidadosamente los datos que se recoge.</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Registro escrito de datos e informaciones.</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Registro de actividades mediante fotografías, videos, grabaciones.</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Diálogo permanente entre el docente y el niño; conversaciones grupales o individuales.</w:t>
      </w:r>
    </w:p>
    <w:p w:rsidR="005C1119" w:rsidRPr="00F50DFD" w:rsidRDefault="005C1119" w:rsidP="00F50DFD">
      <w:pPr>
        <w:widowControl w:val="0"/>
        <w:numPr>
          <w:ilvl w:val="0"/>
          <w:numId w:val="9"/>
        </w:numPr>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Análisis de las producciones de los niños, tanto espontáneas como solicitadas.</w:t>
      </w:r>
    </w:p>
    <w:p w:rsidR="005C1119" w:rsidRPr="00F50DFD" w:rsidRDefault="005C1119" w:rsidP="00F50DFD">
      <w:pPr>
        <w:widowControl w:val="0"/>
        <w:suppressAutoHyphens w:val="0"/>
        <w:autoSpaceDE w:val="0"/>
        <w:autoSpaceDN w:val="0"/>
        <w:adjustRightInd w:val="0"/>
        <w:spacing w:line="360" w:lineRule="auto"/>
        <w:jc w:val="center"/>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u w:val="double" w:color="0070C0"/>
          <w:lang w:val="es-AR" w:eastAsia="es-AR"/>
        </w:rPr>
        <w:t>ASPECTOS PARA LA EVALUACIÓN</w:t>
      </w:r>
      <w:r w:rsidR="0000297D">
        <w:rPr>
          <w:rFonts w:ascii="Arial" w:hAnsi="Arial" w:cs="Arial"/>
          <w:sz w:val="22"/>
          <w:szCs w:val="22"/>
          <w:lang w:val="es-AR" w:eastAsia="es-AR"/>
        </w:rPr>
        <w:t xml:space="preserve"> (encuadrados en los NAP – E</w:t>
      </w:r>
      <w:r w:rsidRPr="00F50DFD">
        <w:rPr>
          <w:rFonts w:ascii="Arial" w:hAnsi="Arial" w:cs="Arial"/>
          <w:sz w:val="22"/>
          <w:szCs w:val="22"/>
          <w:lang w:val="es-AR" w:eastAsia="es-AR"/>
        </w:rPr>
        <w:t>xperiencias)</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Pensar en la evaluación como perspectiva didáctica, nos plantea cuestiones fundamentales en el enseñar y en el aprender, procesos diferentes y complementarios para alcanzar el conocimiento. Ver cómo aprenden los niños, interpela irreversiblemente nuestro enseñar.</w:t>
      </w:r>
    </w:p>
    <w:p w:rsidR="00D16BB7" w:rsidRPr="00F50DFD" w:rsidRDefault="00D16BB7" w:rsidP="00F50DFD">
      <w:pPr>
        <w:widowControl w:val="0"/>
        <w:suppressAutoHyphens w:val="0"/>
        <w:autoSpaceDE w:val="0"/>
        <w:autoSpaceDN w:val="0"/>
        <w:adjustRightInd w:val="0"/>
        <w:spacing w:after="200" w:line="360" w:lineRule="auto"/>
        <w:jc w:val="both"/>
        <w:rPr>
          <w:rFonts w:ascii="Arial" w:eastAsia="Calibri" w:hAnsi="Arial" w:cs="Arial"/>
          <w:sz w:val="22"/>
          <w:szCs w:val="22"/>
          <w:lang w:val="es-AR" w:eastAsia="en-US"/>
        </w:rPr>
      </w:pPr>
      <w:r w:rsidRPr="00F50DFD">
        <w:rPr>
          <w:rFonts w:ascii="Arial" w:hAnsi="Arial" w:cs="Arial"/>
          <w:sz w:val="22"/>
          <w:szCs w:val="22"/>
          <w:lang w:val="es-AR" w:eastAsia="es-AR"/>
        </w:rPr>
        <w:t xml:space="preserve">   </w:t>
      </w:r>
      <w:r w:rsidRPr="00F50DFD">
        <w:rPr>
          <w:rFonts w:ascii="Arial" w:eastAsia="Calibri" w:hAnsi="Arial" w:cs="Arial"/>
          <w:sz w:val="22"/>
          <w:szCs w:val="22"/>
          <w:lang w:val="es-AR" w:eastAsia="en-US"/>
        </w:rPr>
        <w:t xml:space="preserve">Estos posibles </w:t>
      </w:r>
      <w:r w:rsidR="00F50DFD">
        <w:rPr>
          <w:rFonts w:ascii="Arial" w:eastAsia="Calibri" w:hAnsi="Arial" w:cs="Arial"/>
          <w:sz w:val="22"/>
          <w:szCs w:val="22"/>
          <w:lang w:val="es-AR" w:eastAsia="en-US"/>
        </w:rPr>
        <w:t xml:space="preserve">aspectos a evaluar, </w:t>
      </w:r>
      <w:r w:rsidRPr="00F50DFD">
        <w:rPr>
          <w:rFonts w:ascii="Arial" w:eastAsia="Calibri" w:hAnsi="Arial" w:cs="Arial"/>
          <w:sz w:val="22"/>
          <w:szCs w:val="22"/>
          <w:lang w:val="es-AR" w:eastAsia="en-US"/>
        </w:rPr>
        <w:t xml:space="preserve"> aportarán datos para modificar propuestas, estrategias, regular sus evoluciones. Los mismos estarán en un permanente cambio, modificación, entrecruces de miradas, acuerdos… en una constante </w:t>
      </w:r>
      <w:r w:rsidRPr="00F50DFD">
        <w:rPr>
          <w:rFonts w:ascii="Arial" w:eastAsia="Calibri" w:hAnsi="Arial" w:cs="Arial"/>
          <w:i/>
          <w:sz w:val="22"/>
          <w:szCs w:val="22"/>
          <w:lang w:val="es-AR" w:eastAsia="en-US"/>
        </w:rPr>
        <w:t>construcción</w:t>
      </w:r>
      <w:r w:rsidRPr="00F50DFD">
        <w:rPr>
          <w:rFonts w:ascii="Arial" w:eastAsia="Calibri" w:hAnsi="Arial" w:cs="Arial"/>
          <w:sz w:val="22"/>
          <w:szCs w:val="22"/>
          <w:lang w:val="es-AR" w:eastAsia="en-US"/>
        </w:rPr>
        <w:t xml:space="preserve">. Siempre enmarcados en la posibilidad de abordarlos a través de los múltiples lenguajes, los que se </w:t>
      </w:r>
      <w:r w:rsidR="0000297D" w:rsidRPr="00F50DFD">
        <w:rPr>
          <w:rFonts w:ascii="Arial" w:eastAsia="Calibri" w:hAnsi="Arial" w:cs="Arial"/>
          <w:sz w:val="22"/>
          <w:szCs w:val="22"/>
          <w:lang w:val="es-AR" w:eastAsia="en-US"/>
        </w:rPr>
        <w:t>enlazarán</w:t>
      </w:r>
      <w:r w:rsidRPr="00F50DFD">
        <w:rPr>
          <w:rFonts w:ascii="Arial" w:eastAsia="Calibri" w:hAnsi="Arial" w:cs="Arial"/>
          <w:sz w:val="22"/>
          <w:szCs w:val="22"/>
          <w:lang w:val="es-AR" w:eastAsia="en-US"/>
        </w:rPr>
        <w:t xml:space="preserve"> en el ejercicio de las operaciones del pensamiento.</w:t>
      </w:r>
    </w:p>
    <w:p w:rsidR="00D16BB7" w:rsidRPr="00F50DFD" w:rsidRDefault="00D16BB7" w:rsidP="00F50DFD">
      <w:pPr>
        <w:widowControl w:val="0"/>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eastAsia="Calibri" w:hAnsi="Arial" w:cs="Arial"/>
          <w:sz w:val="22"/>
          <w:szCs w:val="22"/>
          <w:lang w:val="es-AR" w:eastAsia="en-US"/>
        </w:rPr>
        <w:t>Será necesario volvernos a situar en los NAP, para pensar en los posibles y variados aspectos a evaluar</w:t>
      </w:r>
      <w:r w:rsidR="006C5D05" w:rsidRPr="00F50DFD">
        <w:rPr>
          <w:rFonts w:ascii="Arial" w:eastAsia="Calibri" w:hAnsi="Arial" w:cs="Arial"/>
          <w:sz w:val="22"/>
          <w:szCs w:val="22"/>
          <w:lang w:val="es-AR" w:eastAsia="en-US"/>
        </w:rPr>
        <w:t>.  E</w:t>
      </w:r>
      <w:r w:rsidRPr="00F50DFD">
        <w:rPr>
          <w:rFonts w:ascii="Arial" w:eastAsia="Calibri" w:hAnsi="Arial" w:cs="Arial"/>
          <w:sz w:val="22"/>
          <w:szCs w:val="22"/>
          <w:lang w:val="es-AR" w:eastAsia="en-US"/>
        </w:rPr>
        <w:t>s de suponer que se evaluará aquello que se ha enseñado, o intentado enseñar, teniendo en cuenta que aprender no es causa-efecto, sino  un p</w:t>
      </w:r>
      <w:r w:rsidR="0000297D">
        <w:rPr>
          <w:rFonts w:ascii="Arial" w:eastAsia="Calibri" w:hAnsi="Arial" w:cs="Arial"/>
          <w:sz w:val="22"/>
          <w:szCs w:val="22"/>
          <w:lang w:val="es-AR" w:eastAsia="en-US"/>
        </w:rPr>
        <w:t>roceso continuo, personal con</w:t>
      </w:r>
      <w:r w:rsidRPr="00F50DFD">
        <w:rPr>
          <w:rFonts w:ascii="Arial" w:eastAsia="Calibri" w:hAnsi="Arial" w:cs="Arial"/>
          <w:sz w:val="22"/>
          <w:szCs w:val="22"/>
          <w:lang w:val="es-AR" w:eastAsia="en-US"/>
        </w:rPr>
        <w:t xml:space="preserve"> ritmo partic</w:t>
      </w:r>
      <w:r w:rsidR="006C5D05" w:rsidRPr="00F50DFD">
        <w:rPr>
          <w:rFonts w:ascii="Arial" w:eastAsia="Calibri" w:hAnsi="Arial" w:cs="Arial"/>
          <w:sz w:val="22"/>
          <w:szCs w:val="22"/>
          <w:lang w:val="es-AR" w:eastAsia="en-US"/>
        </w:rPr>
        <w:t xml:space="preserve">ular de cada uno de los sujetos. </w:t>
      </w:r>
      <w:r w:rsidRPr="00F50DFD">
        <w:rPr>
          <w:rFonts w:ascii="Arial" w:eastAsia="Calibri" w:hAnsi="Arial" w:cs="Arial"/>
          <w:sz w:val="22"/>
          <w:szCs w:val="22"/>
          <w:lang w:val="es-AR" w:eastAsia="en-US"/>
        </w:rPr>
        <w:t xml:space="preserve">  </w:t>
      </w:r>
      <w:r w:rsidRPr="00F50DFD">
        <w:rPr>
          <w:rFonts w:ascii="Arial" w:hAnsi="Arial" w:cs="Arial"/>
          <w:sz w:val="22"/>
          <w:szCs w:val="22"/>
        </w:rPr>
        <w:t xml:space="preserve"> </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b/>
          <w:color w:val="7030A0"/>
          <w:sz w:val="22"/>
          <w:szCs w:val="22"/>
          <w:lang w:val="es-ES"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AUTONOMÍAS Y CUIDADOS</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0" w:color="000000"/>
          <w:bottom w:val="triple" w:sz="4" w:space="1" w:color="000000"/>
          <w:right w:val="triple" w:sz="4" w:space="1" w:color="000000"/>
        </w:pBdr>
        <w:suppressAutoHyphens w:val="0"/>
        <w:autoSpaceDE w:val="0"/>
        <w:autoSpaceDN w:val="0"/>
        <w:adjustRightInd w:val="0"/>
        <w:spacing w:after="200" w:line="360" w:lineRule="auto"/>
        <w:ind w:left="315"/>
        <w:jc w:val="both"/>
        <w:rPr>
          <w:rFonts w:ascii="Arial" w:hAnsi="Arial" w:cs="Arial"/>
          <w:b/>
          <w:i/>
          <w:sz w:val="22"/>
          <w:szCs w:val="22"/>
          <w:lang w:val="es-AR" w:eastAsia="es-AR"/>
        </w:rPr>
      </w:pPr>
      <w:r w:rsidRPr="00F50DFD">
        <w:rPr>
          <w:rFonts w:ascii="Arial" w:hAnsi="Arial" w:cs="Arial"/>
          <w:b/>
          <w:i/>
          <w:sz w:val="22"/>
          <w:szCs w:val="22"/>
          <w:lang w:val="es-AR" w:eastAsia="es-AR"/>
        </w:rPr>
        <w:t xml:space="preserve">*La integración a la vida institucional, iniciándose en la autonomía en el aula y en el Jardín. *La iniciación en el conocimiento sobre sí mismo, confiando en sus posibilidades y aceptando sus límites. *La expresión de sentimientos, emociones, ideas y opiniones. *La iniciación en el conocimiento y respeto por las normas y la participación en su construcción en forma cooperativa. *La resolución de situaciones cotidianas de modo autónomo.* El ofrecimiento y solicitud de ayuda. *La manifestación de actitudes que reflejen el cuidado de sí mismo y de los otros, y la búsqueda del diálogo para la resolución de conflictos. *La puesta en práctica de actitudes que reflejen valores solidarios. </w:t>
      </w:r>
    </w:p>
    <w:p w:rsidR="005C1119" w:rsidRPr="00F50DFD" w:rsidRDefault="00F50DFD"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t>(Cómo se lo observa al niño en relación a…)</w:t>
      </w:r>
    </w:p>
    <w:p w:rsidR="005C1119" w:rsidRPr="00F50DFD" w:rsidRDefault="005C1119" w:rsidP="00F50DFD">
      <w:pPr>
        <w:widowControl w:val="0"/>
        <w:numPr>
          <w:ilvl w:val="0"/>
          <w:numId w:val="29"/>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Desprendimiento familiar sin dificultad.</w:t>
      </w:r>
    </w:p>
    <w:p w:rsidR="005C1119" w:rsidRPr="00F50DFD" w:rsidRDefault="005C1119" w:rsidP="00F50DFD">
      <w:pPr>
        <w:widowControl w:val="0"/>
        <w:numPr>
          <w:ilvl w:val="0"/>
          <w:numId w:val="29"/>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         “                        “       con    “</w:t>
      </w:r>
    </w:p>
    <w:p w:rsidR="005C1119" w:rsidRPr="00F50DFD" w:rsidRDefault="005C1119" w:rsidP="00F50DFD">
      <w:pPr>
        <w:widowControl w:val="0"/>
        <w:numPr>
          <w:ilvl w:val="0"/>
          <w:numId w:val="29"/>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Prescinde del adulto para su permanencia.</w:t>
      </w:r>
    </w:p>
    <w:p w:rsidR="005C1119" w:rsidRPr="00F50DFD" w:rsidRDefault="005C1119" w:rsidP="00F50DFD">
      <w:pPr>
        <w:widowControl w:val="0"/>
        <w:numPr>
          <w:ilvl w:val="0"/>
          <w:numId w:val="29"/>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Permanece en el Jardín sin dificultad.</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 xml:space="preserve">Se manifiesta con independencia en el aula </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      “       en el Jardín de Infantes.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integra a la vida institucional.</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Acepta las rutinas.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Resuelve situaciones sencillas </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límites establecidos.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Acepta y cumple límites o normas.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Expresa sus sentimientos, emociones, ideas y opiniones  de forma autónoma.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A través de la </w:t>
      </w:r>
      <w:proofErr w:type="gramStart"/>
      <w:r w:rsidRPr="00F50DFD">
        <w:rPr>
          <w:rFonts w:ascii="Arial" w:hAnsi="Arial" w:cs="Arial"/>
          <w:sz w:val="22"/>
          <w:szCs w:val="22"/>
          <w:lang w:val="es-AR" w:eastAsia="es-AR"/>
        </w:rPr>
        <w:t>palabra</w:t>
      </w:r>
      <w:r w:rsidR="00E46862">
        <w:rPr>
          <w:rFonts w:ascii="Arial" w:hAnsi="Arial" w:cs="Arial"/>
          <w:sz w:val="22"/>
          <w:szCs w:val="22"/>
          <w:lang w:val="es-AR" w:eastAsia="es-AR"/>
        </w:rPr>
        <w:t>(</w:t>
      </w:r>
      <w:proofErr w:type="gramEnd"/>
      <w:r w:rsidR="00E46862">
        <w:rPr>
          <w:rFonts w:ascii="Arial" w:hAnsi="Arial" w:cs="Arial"/>
          <w:sz w:val="22"/>
          <w:szCs w:val="22"/>
          <w:lang w:val="es-AR" w:eastAsia="es-AR"/>
        </w:rPr>
        <w:t>oraciones….)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gestos.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posturas corporales.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Movimientos corporales.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De sonidos corporales.                                        </w:t>
      </w:r>
      <w:r w:rsidRPr="00F50DFD">
        <w:rPr>
          <w:rFonts w:ascii="Arial" w:hAnsi="Arial" w:cs="Arial"/>
          <w:noProof/>
          <w:sz w:val="22"/>
          <w:szCs w:val="22"/>
          <w:lang w:val="es-AR" w:eastAsia="es-AR"/>
        </w:rPr>
        <w:t xml:space="preserve"> </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Reclama cercanías.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Solicita ayuda</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Ofrece ayuda.</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manifiesta introvertido</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manifiesta afectivo.</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manifiesta observador.</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manifiesta cuestionador.</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manifiesta inquieto.</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Tiene actitudes de cuidado con él mismo </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          “         “      “        con los demás.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          “          solidarias.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Cuida y ordena sus pertenencias.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Cuida y ordena las pertenencias  de pares.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Aporta ideas para pautar normas colectivas.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Respeta el trabajo de los demás.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Acepta sugerencias.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Evade sugerencias.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hábitos para el cuidado de su salud, para su seguridad y la de los otros.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Ha adquirido hábitos de cortesía - a pedidos, demandas, agradecimientos- a saludos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Ha adquirido hábitos de higiene, </w:t>
      </w:r>
      <w:r w:rsidRPr="00F50DFD">
        <w:rPr>
          <w:rFonts w:ascii="Arial" w:hAnsi="Arial" w:cs="Arial"/>
          <w:color w:val="FF0000"/>
          <w:sz w:val="22"/>
          <w:szCs w:val="22"/>
          <w:lang w:val="es-AR" w:eastAsia="es-AR"/>
        </w:rPr>
        <w:t xml:space="preserve"> </w:t>
      </w:r>
      <w:r w:rsidRPr="00F50DFD">
        <w:rPr>
          <w:rFonts w:ascii="Arial" w:hAnsi="Arial" w:cs="Arial"/>
          <w:sz w:val="22"/>
          <w:szCs w:val="22"/>
          <w:lang w:val="es-AR" w:eastAsia="es-AR"/>
        </w:rPr>
        <w:t>los practica</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Ha adquirido hábitos de orden, los practica</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Hábitos de alimentación, los practica</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Resuelve solo situaciones problemáticas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 xml:space="preserve">Busca el diálogo para resolver conflictos. </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Supera conflictos utilizando medios pacíficos.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Resuelve situaciones de conflicto utilizando otros medios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Pone en práctica valores solidarios.</w:t>
      </w:r>
    </w:p>
    <w:p w:rsidR="005C1119" w:rsidRPr="00F50DFD" w:rsidRDefault="005C1119" w:rsidP="00F50DFD">
      <w:pPr>
        <w:widowControl w:val="0"/>
        <w:numPr>
          <w:ilvl w:val="0"/>
          <w:numId w:val="2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Lleva un mensaje hacia la otra sala.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noProof/>
          <w:sz w:val="22"/>
          <w:szCs w:val="22"/>
          <w:lang w:val="es-AR" w:eastAsia="es-AR"/>
        </w:rPr>
      </w:pPr>
      <w:r w:rsidRPr="00F50DFD">
        <w:rPr>
          <w:rFonts w:ascii="Arial" w:hAnsi="Arial" w:cs="Arial"/>
          <w:noProof/>
          <w:sz w:val="22"/>
          <w:szCs w:val="22"/>
          <w:lang w:val="es-AR" w:eastAsia="es-AR"/>
        </w:rPr>
        <w:t xml:space="preserve">                                                   </w:t>
      </w:r>
      <w:r w:rsidR="00CC1796">
        <w:rPr>
          <w:rFonts w:ascii="Arial" w:hAnsi="Arial" w:cs="Arial"/>
          <w:noProof/>
          <w:sz w:val="22"/>
          <w:szCs w:val="22"/>
          <w:lang w:val="es-AR" w:eastAsia="es-AR"/>
        </w:rPr>
        <w:drawing>
          <wp:inline distT="0" distB="0" distL="0" distR="0">
            <wp:extent cx="2048510" cy="1579880"/>
            <wp:effectExtent l="0" t="0" r="8890" b="1270"/>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1579880"/>
                    </a:xfrm>
                    <a:prstGeom prst="rect">
                      <a:avLst/>
                    </a:prstGeom>
                    <a:noFill/>
                    <a:ln>
                      <a:noFill/>
                    </a:ln>
                  </pic:spPr>
                </pic:pic>
              </a:graphicData>
            </a:graphic>
          </wp:inline>
        </w:drawing>
      </w:r>
      <w:r w:rsidRPr="00F50DFD">
        <w:rPr>
          <w:rFonts w:ascii="Arial" w:hAnsi="Arial" w:cs="Arial"/>
          <w:noProof/>
          <w:sz w:val="22"/>
          <w:szCs w:val="22"/>
          <w:lang w:val="es-AR" w:eastAsia="es-AR"/>
        </w:rPr>
        <w:t xml:space="preserve">                                                              </w:t>
      </w:r>
      <w:r w:rsidR="00CC1796">
        <w:rPr>
          <w:rFonts w:ascii="Arial" w:hAnsi="Arial" w:cs="Arial"/>
          <w:noProof/>
          <w:sz w:val="22"/>
          <w:szCs w:val="22"/>
          <w:lang w:val="es-AR" w:eastAsia="es-AR"/>
        </w:rPr>
        <w:drawing>
          <wp:inline distT="0" distB="0" distL="0" distR="0">
            <wp:extent cx="2011680" cy="1733550"/>
            <wp:effectExtent l="38100" t="38100" r="45720" b="38100"/>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733550"/>
                    </a:xfrm>
                    <a:prstGeom prst="rect">
                      <a:avLst/>
                    </a:prstGeom>
                    <a:noFill/>
                    <a:ln w="28575" cmpd="dbl">
                      <a:solidFill>
                        <a:srgbClr val="7030A0"/>
                      </a:solidFill>
                      <a:miter lim="800000"/>
                      <a:headEnd/>
                      <a:tailEnd/>
                    </a:ln>
                    <a:effectLst/>
                  </pic:spPr>
                </pic:pic>
              </a:graphicData>
            </a:graphic>
          </wp:inline>
        </w:drawing>
      </w:r>
      <w:r w:rsidRPr="00F50DFD">
        <w:rPr>
          <w:rFonts w:ascii="Arial" w:hAnsi="Arial" w:cs="Arial"/>
          <w:noProof/>
          <w:sz w:val="22"/>
          <w:szCs w:val="22"/>
          <w:lang w:val="es-AR" w:eastAsia="es-AR"/>
        </w:rPr>
        <w:t xml:space="preserve">                                        </w:t>
      </w:r>
      <w:r w:rsidR="00CC1796">
        <w:rPr>
          <w:rFonts w:ascii="Arial" w:hAnsi="Arial" w:cs="Arial"/>
          <w:noProof/>
          <w:sz w:val="22"/>
          <w:szCs w:val="22"/>
          <w:lang w:val="es-AR" w:eastAsia="es-AR"/>
        </w:rPr>
        <w:drawing>
          <wp:inline distT="0" distB="0" distL="0" distR="0">
            <wp:extent cx="1411605" cy="914400"/>
            <wp:effectExtent l="38100" t="38100" r="36195" b="38100"/>
            <wp:docPr id="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1605" cy="914400"/>
                    </a:xfrm>
                    <a:prstGeom prst="rect">
                      <a:avLst/>
                    </a:prstGeom>
                    <a:noFill/>
                    <a:ln w="38100" cmpd="sng">
                      <a:solidFill>
                        <a:srgbClr val="000000"/>
                      </a:solidFill>
                      <a:miter lim="800000"/>
                      <a:headEnd/>
                      <a:tailEnd/>
                    </a:ln>
                    <a:effectLst/>
                  </pic:spPr>
                </pic:pic>
              </a:graphicData>
            </a:graphic>
          </wp:inline>
        </w:drawing>
      </w:r>
    </w:p>
    <w:p w:rsidR="005C1119"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F50DFD" w:rsidRPr="00F50DFD" w:rsidRDefault="00F50DFD"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JUEGO Y MOVIMIENTO</w:t>
      </w: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disfrute de las posibilidades del juego y de elegir diferentes objetos, materiales e ideas para enriquecerlo en situaciones de enseñanza o en iniciativas propias. *La participación en diferentes formatos de juegos: simbólico o dramático, tradicionales, propios del lugar, de construcción, matemáticos, del lenguaje y otros.</w:t>
      </w:r>
    </w:p>
    <w:p w:rsidR="005C1119" w:rsidRPr="00F50DFD" w:rsidRDefault="00F50DFD"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Aspectos</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numPr>
          <w:ilvl w:val="0"/>
          <w:numId w:val="3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Juega realizando movimientos con el cuerpo.</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Elije distintos objetos, materiales e ideas para enriquecer cada juego.</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Participa de diferentes formas de jugar: </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construcción,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lastRenderedPageBreak/>
        <w:t>-juegos con números,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lenguajes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juegos de dramatización </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juegos tradicionales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populares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reglados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motores colectivos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con el propio cuerpo</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rítmicos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identificación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juegos de persecución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de percepción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-rondas,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-carreras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-postas.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con elementos: bastones, pelotas, bolos, aros, colchonetas.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grupales y colectivos.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-juegos en contacto con la naturaleza</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Inventa juegos </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descubre y prueba diferentes formas de moverse para lograr mayor confianza en sus posibilidades de movimiento.</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Comparte juguetes /materiales.</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Asume diferentes roles en los juegos grupales.</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Posee actitud de líder / observadora/ pasiva.</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integra a juegos grupales reglados por el docente/ por los mismos pares/ propone juegos.</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Comprende fácilmente las explicaciones. /necesita de la reiteración.</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Proporciona ayuda a sus pares.</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Aplica consignas y reglas sencillas en el juego</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Adapta los ritmos biológicos a las actividades del juego.</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Juega con materiales con volumen, realizando producciones en tridimensional.</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representaciones de relaciones espaciales tridimensionales.</w:t>
      </w:r>
    </w:p>
    <w:p w:rsidR="005C1119" w:rsidRPr="00F50DFD" w:rsidRDefault="005C1119" w:rsidP="00F50DFD">
      <w:pPr>
        <w:widowControl w:val="0"/>
        <w:numPr>
          <w:ilvl w:val="0"/>
          <w:numId w:val="3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Juega con planos gráficos verticales, realizando producciones bidimensional:</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respeta contornos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pasa las hojas una a una de un libro- cuaderno</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Coordinación fina esperable: </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#recorta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lastRenderedPageBreak/>
        <w:t xml:space="preserve">                                             # </w:t>
      </w:r>
      <w:proofErr w:type="gramStart"/>
      <w:r w:rsidRPr="00F50DFD">
        <w:rPr>
          <w:rFonts w:ascii="Arial" w:hAnsi="Arial" w:cs="Arial"/>
          <w:sz w:val="22"/>
          <w:szCs w:val="22"/>
          <w:lang w:val="es-AR" w:eastAsia="es-AR"/>
        </w:rPr>
        <w:t>troza</w:t>
      </w:r>
      <w:proofErr w:type="gramEnd"/>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desgarra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enhebra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encaja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ata cordones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abotona</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Coordinación fina que necesita ejercitación.</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F50DFD"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noProof/>
          <w:sz w:val="22"/>
          <w:szCs w:val="22"/>
          <w:lang w:val="es-AR" w:eastAsia="es-AR"/>
        </w:rPr>
        <w:t xml:space="preserve">                                                                                     </w:t>
      </w:r>
      <w:r w:rsidR="00CC1796">
        <w:rPr>
          <w:rFonts w:ascii="Arial" w:hAnsi="Arial" w:cs="Arial"/>
          <w:noProof/>
          <w:sz w:val="22"/>
          <w:szCs w:val="22"/>
          <w:lang w:val="es-AR" w:eastAsia="es-AR"/>
        </w:rPr>
        <w:drawing>
          <wp:inline distT="0" distB="0" distL="0" distR="0">
            <wp:extent cx="1221740" cy="1111885"/>
            <wp:effectExtent l="304800" t="304800" r="302260" b="297815"/>
            <wp:docPr id="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740" cy="1111885"/>
                    </a:xfrm>
                    <a:prstGeom prst="rect">
                      <a:avLst/>
                    </a:prstGeom>
                    <a:noFill/>
                    <a:ln w="304800" cmpd="tri">
                      <a:solidFill>
                        <a:srgbClr val="000000"/>
                      </a:solidFill>
                      <a:miter lim="800000"/>
                      <a:headEnd/>
                      <a:tailEnd/>
                    </a:ln>
                    <a:effectLst/>
                  </pic:spPr>
                </pic:pic>
              </a:graphicData>
            </a:graphic>
          </wp:inline>
        </w:drawing>
      </w:r>
    </w:p>
    <w:p w:rsidR="005C1119" w:rsidRPr="00F50DFD" w:rsidRDefault="004F4099" w:rsidP="00F50DFD">
      <w:pPr>
        <w:widowControl w:val="0"/>
        <w:suppressAutoHyphens w:val="0"/>
        <w:autoSpaceDE w:val="0"/>
        <w:autoSpaceDN w:val="0"/>
        <w:adjustRightInd w:val="0"/>
        <w:spacing w:line="360" w:lineRule="auto"/>
        <w:ind w:left="360"/>
        <w:jc w:val="both"/>
        <w:rPr>
          <w:rFonts w:ascii="Arial" w:hAnsi="Arial" w:cs="Arial"/>
          <w:sz w:val="22"/>
          <w:szCs w:val="22"/>
          <w:lang w:val="es-AR" w:eastAsia="es-AR"/>
        </w:rPr>
      </w:pPr>
      <w:r>
        <w:rPr>
          <w:rFonts w:ascii="Arial" w:hAnsi="Arial" w:cs="Arial"/>
          <w:noProof/>
          <w:sz w:val="22"/>
          <w:szCs w:val="22"/>
          <w:lang w:val="es-AR" w:eastAsia="es-AR"/>
        </w:rPr>
        <w:t xml:space="preserve">                                  </w:t>
      </w:r>
      <w:r w:rsidR="005C1119" w:rsidRPr="00F50DFD">
        <w:rPr>
          <w:rFonts w:ascii="Arial" w:hAnsi="Arial" w:cs="Arial"/>
          <w:noProof/>
          <w:sz w:val="22"/>
          <w:szCs w:val="22"/>
          <w:lang w:val="es-AR" w:eastAsia="es-AR"/>
        </w:rPr>
        <w:t xml:space="preserve">  </w:t>
      </w:r>
      <w:r w:rsidR="00CC1796">
        <w:rPr>
          <w:rFonts w:ascii="Arial" w:hAnsi="Arial" w:cs="Arial"/>
          <w:noProof/>
          <w:sz w:val="22"/>
          <w:szCs w:val="22"/>
          <w:lang w:val="es-AR" w:eastAsia="es-AR"/>
        </w:rPr>
        <w:drawing>
          <wp:inline distT="0" distB="0" distL="0" distR="0">
            <wp:extent cx="1199515" cy="1616710"/>
            <wp:effectExtent l="304800" t="304800" r="305435" b="307340"/>
            <wp:docPr id="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515" cy="1616710"/>
                    </a:xfrm>
                    <a:prstGeom prst="rect">
                      <a:avLst/>
                    </a:prstGeom>
                    <a:noFill/>
                    <a:ln w="304800" cmpd="tri">
                      <a:solidFill>
                        <a:srgbClr val="000000"/>
                      </a:solidFill>
                      <a:miter lim="800000"/>
                      <a:headEnd/>
                      <a:tailEnd/>
                    </a:ln>
                    <a:effectLst/>
                  </pic:spPr>
                </pic:pic>
              </a:graphicData>
            </a:graphic>
          </wp:inline>
        </w:drawing>
      </w:r>
      <w:r w:rsidR="005C1119" w:rsidRPr="00F50DFD">
        <w:rPr>
          <w:rFonts w:ascii="Arial" w:hAnsi="Arial" w:cs="Arial"/>
          <w:noProof/>
          <w:sz w:val="22"/>
          <w:szCs w:val="22"/>
          <w:lang w:val="es-AR" w:eastAsia="es-AR"/>
        </w:rPr>
        <w:t xml:space="preserve">           </w:t>
      </w:r>
    </w:p>
    <w:p w:rsidR="005C1119" w:rsidRPr="00F50DFD" w:rsidRDefault="005C1119" w:rsidP="00F50DFD">
      <w:pPr>
        <w:widowControl w:val="0"/>
        <w:suppressAutoHyphens w:val="0"/>
        <w:autoSpaceDE w:val="0"/>
        <w:autoSpaceDN w:val="0"/>
        <w:adjustRightInd w:val="0"/>
        <w:spacing w:after="200" w:line="360" w:lineRule="auto"/>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LENGUAJES, EXPRESIÓN Y ARTE.</w:t>
      </w:r>
    </w:p>
    <w:p w:rsidR="005C1119" w:rsidRPr="00F50DFD" w:rsidRDefault="005C1119" w:rsidP="00F50DFD">
      <w:pPr>
        <w:widowControl w:val="0"/>
        <w:suppressAutoHyphens w:val="0"/>
        <w:autoSpaceDE w:val="0"/>
        <w:autoSpaceDN w:val="0"/>
        <w:adjustRightInd w:val="0"/>
        <w:spacing w:after="200" w:line="360" w:lineRule="auto"/>
        <w:ind w:left="720"/>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reconocimiento de las posibilidades expresivas de la voz, del juego dramático y de las producciones plástico-visuales. *La producción plástica, musical, corporal, teatral, por parte de los niños. *La exploración, observación, interpretación de producciones artísticas de distintos lenguajes. *El reconocimiento de las diferentes manifestaciones artísticas del contexto cultural.</w:t>
      </w:r>
    </w:p>
    <w:p w:rsidR="005C1119" w:rsidRPr="00F50DFD" w:rsidRDefault="00F50DFD"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suppressAutoHyphens w:val="0"/>
        <w:spacing w:after="200" w:line="360" w:lineRule="auto"/>
        <w:jc w:val="both"/>
        <w:rPr>
          <w:rFonts w:ascii="Arial" w:hAnsi="Arial" w:cs="Arial"/>
          <w:sz w:val="22"/>
          <w:szCs w:val="22"/>
          <w:lang w:val="es-AR" w:eastAsia="es-AR"/>
        </w:rPr>
      </w:pP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lastRenderedPageBreak/>
        <w:t>Reconoce las diferentes formas de expresarse con la voz, el cuerpo, el dibujo, las pinturas, el juego dramático (“dale que yo era…” o “hacemos de cuenta que…”)</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Explora el movimiento entendiendo las partes corporales implicadas.</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Explora el movimiento en actitud corporal entendiendo las superficies de apoyo.</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 xml:space="preserve">Explora las posibilidades de movimiento en función de conceptos espaciales: </w:t>
      </w:r>
    </w:p>
    <w:p w:rsidR="005C1119" w:rsidRPr="00F50DFD" w:rsidRDefault="005C1119" w:rsidP="00F50DFD">
      <w:pPr>
        <w:widowControl w:val="0"/>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-espacio individual y total</w:t>
      </w:r>
    </w:p>
    <w:p w:rsidR="005C1119" w:rsidRPr="00F50DFD" w:rsidRDefault="005C1119" w:rsidP="00F50DFD">
      <w:pPr>
        <w:widowControl w:val="0"/>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-espacio propio y compartido</w:t>
      </w:r>
    </w:p>
    <w:p w:rsidR="005C1119" w:rsidRPr="00F50DFD" w:rsidRDefault="005C1119" w:rsidP="00F50DFD">
      <w:pPr>
        <w:widowControl w:val="0"/>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-trayectos</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el ritmo corporal (interior- exterior)</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el sonido corporal (vocal o no –instrumental)</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el lenguaje gestual (actitud corporal- contacto físico)</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Descubre aspectos sensoriales del cuerpo y/o del objeto (a partir de ideas o  imágenes presentes o evocadas)</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diversos movimientos corporales.</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Interrelaciona actividades con sus pares. </w:t>
      </w:r>
    </w:p>
    <w:p w:rsidR="005C1119" w:rsidRPr="00F50DFD" w:rsidRDefault="005C1119" w:rsidP="00F50DFD">
      <w:pPr>
        <w:widowControl w:val="0"/>
        <w:numPr>
          <w:ilvl w:val="0"/>
          <w:numId w:val="4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Combina movimientos  de forma creativa.</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Explora distintos lenguajes artísticos: mirando, entendiendo y produciendo ellos mismos obras de arte de pintura, música, danza, teatro y otros.</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el hablar y el escribir como formas de comunicación. Acompaña con elementos (instrumentos convencionales y no)</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Interpreta y reproduce canciones.</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Memoria acorde a la edad.</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Interpreta componentes musicales: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Tiempo</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Intensidad</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Ritmo</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Pulso</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Acento</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diferentes fuentes sonoras no convencionales.</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diferentes instrumentos musicales (convencionales y no).</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voces humanas.</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melodías a la audición, sin el soporte del texto.</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percusión corporal</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Acompaña una canción con instrumentos convencionales o no.</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distintos parámetros de sonido: fuerte/ suave; rápido- lento)</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Respeta reglas de trabajo grupal.</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Reconoce el valor del silencio en la actividad musical</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Sigue a sus compañeros.</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Sigue su propio ritmo.</w:t>
      </w:r>
    </w:p>
    <w:p w:rsidR="005C1119" w:rsidRPr="00F50DFD" w:rsidRDefault="005C1119" w:rsidP="00F50DFD">
      <w:pPr>
        <w:widowControl w:val="0"/>
        <w:numPr>
          <w:ilvl w:val="0"/>
          <w:numId w:val="3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producciones las que enriquece con colores y detalles</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Conoce a algunos artistas plásticos y sus obras.</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Pinta con manos/ dedos.</w:t>
      </w:r>
    </w:p>
    <w:p w:rsidR="005C1119" w:rsidRPr="00F50DFD" w:rsidRDefault="005C1119" w:rsidP="00F50DFD">
      <w:pPr>
        <w:widowControl w:val="0"/>
        <w:suppressAutoHyphens w:val="0"/>
        <w:autoSpaceDE w:val="0"/>
        <w:autoSpaceDN w:val="0"/>
        <w:adjustRightInd w:val="0"/>
        <w:spacing w:after="200" w:line="360" w:lineRule="auto"/>
        <w:ind w:left="644"/>
        <w:contextualSpacing/>
        <w:rPr>
          <w:rFonts w:ascii="Arial" w:hAnsi="Arial" w:cs="Arial"/>
          <w:sz w:val="22"/>
          <w:szCs w:val="22"/>
          <w:lang w:val="es-AR" w:eastAsia="es-AR"/>
        </w:rPr>
      </w:pP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 xml:space="preserve">Pinta con pincel (cuál es su etapa según </w:t>
      </w:r>
      <w:proofErr w:type="spellStart"/>
      <w:r w:rsidRPr="00F50DFD">
        <w:rPr>
          <w:rFonts w:ascii="Arial" w:hAnsi="Arial" w:cs="Arial"/>
          <w:sz w:val="22"/>
          <w:szCs w:val="22"/>
          <w:lang w:val="es-AR" w:eastAsia="es-AR"/>
        </w:rPr>
        <w:t>Lowenfeld</w:t>
      </w:r>
      <w:proofErr w:type="spellEnd"/>
      <w:r w:rsidRPr="00F50DFD">
        <w:rPr>
          <w:rFonts w:ascii="Arial" w:hAnsi="Arial" w:cs="Arial"/>
          <w:sz w:val="22"/>
          <w:szCs w:val="22"/>
          <w:lang w:val="es-AR" w:eastAsia="es-AR"/>
        </w:rPr>
        <w:t xml:space="preserve">) </w:t>
      </w:r>
      <w:r w:rsidRPr="00F50DFD">
        <w:rPr>
          <w:rFonts w:ascii="Arial" w:hAnsi="Arial" w:cs="Arial"/>
          <w:b/>
          <w:sz w:val="22"/>
          <w:szCs w:val="22"/>
          <w:lang w:val="es-AR" w:eastAsia="es-AR"/>
        </w:rPr>
        <w:t>Pintura</w:t>
      </w:r>
      <w:r w:rsidRPr="00F50DFD">
        <w:rPr>
          <w:rFonts w:ascii="Arial" w:hAnsi="Arial" w:cs="Arial"/>
          <w:sz w:val="22"/>
          <w:szCs w:val="22"/>
          <w:lang w:val="es-AR" w:eastAsia="es-AR"/>
        </w:rPr>
        <w:t>.</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b/>
          <w:sz w:val="22"/>
          <w:szCs w:val="22"/>
          <w:lang w:val="es-AR" w:eastAsia="es-AR"/>
        </w:rPr>
      </w:pPr>
      <w:r w:rsidRPr="00F50DFD">
        <w:rPr>
          <w:rFonts w:ascii="Arial" w:hAnsi="Arial" w:cs="Arial"/>
          <w:sz w:val="22"/>
          <w:szCs w:val="22"/>
          <w:lang w:val="es-AR" w:eastAsia="es-AR"/>
        </w:rPr>
        <w:t xml:space="preserve">(Nivel de pensamiento) </w:t>
      </w:r>
      <w:r w:rsidRPr="00F50DFD">
        <w:rPr>
          <w:rFonts w:ascii="Arial" w:hAnsi="Arial" w:cs="Arial"/>
          <w:b/>
          <w:sz w:val="22"/>
          <w:szCs w:val="22"/>
          <w:lang w:val="es-AR" w:eastAsia="es-AR"/>
        </w:rPr>
        <w:t>SENSORIO MOTOR</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b/>
          <w:sz w:val="22"/>
          <w:szCs w:val="22"/>
          <w:lang w:val="es-AR" w:eastAsia="es-AR"/>
        </w:rPr>
      </w:pPr>
      <w:r w:rsidRPr="00F50DFD">
        <w:rPr>
          <w:rFonts w:ascii="Arial" w:hAnsi="Arial" w:cs="Arial"/>
          <w:b/>
          <w:sz w:val="22"/>
          <w:szCs w:val="22"/>
          <w:lang w:val="es-AR" w:eastAsia="es-AR"/>
        </w:rPr>
        <w:t xml:space="preserve">                                         PINTURA PREFIGURATIVA</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Mancha con pintura en exceso</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Mancha con trazos.</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Líneas-puntos-comas-bastones. Predomina la línea.</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Sin contaminar los colores. Cubre la superficie con colores limpios.</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Mezcla intencionada de los colores. Sin lograr una configuración.; limitación intencionada del espacio. Diferenciación de línea y color. Intento de representación de formas cerradas y abiertas.</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Primeras configuraciones o formas rudimentarias</w:t>
      </w:r>
    </w:p>
    <w:p w:rsidR="005C1119" w:rsidRPr="00F50DFD" w:rsidRDefault="005C1119" w:rsidP="00F50DFD">
      <w:pPr>
        <w:widowControl w:val="0"/>
        <w:suppressAutoHyphens w:val="0"/>
        <w:autoSpaceDE w:val="0"/>
        <w:autoSpaceDN w:val="0"/>
        <w:adjustRightInd w:val="0"/>
        <w:spacing w:after="200" w:line="360" w:lineRule="auto"/>
        <w:ind w:left="1245"/>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1245"/>
        <w:contextualSpacing/>
        <w:rPr>
          <w:rFonts w:ascii="Arial" w:hAnsi="Arial" w:cs="Arial"/>
          <w:b/>
          <w:sz w:val="22"/>
          <w:szCs w:val="22"/>
          <w:lang w:val="es-AR" w:eastAsia="es-AR"/>
        </w:rPr>
      </w:pPr>
      <w:r w:rsidRPr="00F50DFD">
        <w:rPr>
          <w:rFonts w:ascii="Arial" w:hAnsi="Arial" w:cs="Arial"/>
          <w:sz w:val="22"/>
          <w:szCs w:val="22"/>
          <w:lang w:val="es-AR" w:eastAsia="es-AR"/>
        </w:rPr>
        <w:t xml:space="preserve">                                         </w:t>
      </w:r>
      <w:r w:rsidRPr="00F50DFD">
        <w:rPr>
          <w:rFonts w:ascii="Arial" w:hAnsi="Arial" w:cs="Arial"/>
          <w:b/>
          <w:sz w:val="22"/>
          <w:szCs w:val="22"/>
          <w:lang w:val="es-AR" w:eastAsia="es-AR"/>
        </w:rPr>
        <w:t>PINTURA FIGURATIVA</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Representación del primer círculo con rayos; con cruz; intento de monigote. Predomina color y líneas.</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Discrimina representando gráficamente las formas curvilíneas de las rectilíneas.</w:t>
      </w:r>
    </w:p>
    <w:p w:rsidR="005C1119" w:rsidRPr="00F50DFD" w:rsidRDefault="005C1119" w:rsidP="00F50DFD">
      <w:pPr>
        <w:widowControl w:val="0"/>
        <w:numPr>
          <w:ilvl w:val="0"/>
          <w:numId w:val="3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Producciones figurativas: figura humana, casa, árbol, estrellas, nubes, letras, sílabas, autos, palabras. Crecen los detalles. Espacio gráfico organizado.</w:t>
      </w:r>
    </w:p>
    <w:p w:rsidR="005C1119" w:rsidRPr="00F50DFD" w:rsidRDefault="005C1119" w:rsidP="00F50DFD">
      <w:pPr>
        <w:widowControl w:val="0"/>
        <w:suppressAutoHyphens w:val="0"/>
        <w:autoSpaceDE w:val="0"/>
        <w:autoSpaceDN w:val="0"/>
        <w:adjustRightInd w:val="0"/>
        <w:spacing w:line="360" w:lineRule="auto"/>
        <w:ind w:left="885"/>
        <w:rPr>
          <w:rFonts w:ascii="Arial" w:hAnsi="Arial" w:cs="Arial"/>
          <w:sz w:val="22"/>
          <w:szCs w:val="22"/>
          <w:lang w:val="es-AR" w:eastAsia="es-AR"/>
        </w:rPr>
      </w:pP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Utiliza colores: claros – oscuros</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Utiliza colores puros -  hace mezclas.</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Reconoce colores primarios por su nombre o por asociación.</w:t>
      </w:r>
      <w:r w:rsidRPr="00F50DFD">
        <w:rPr>
          <w:rFonts w:ascii="Arial" w:hAnsi="Arial" w:cs="Arial"/>
          <w:noProof/>
          <w:sz w:val="22"/>
          <w:szCs w:val="22"/>
          <w:lang w:val="es-AR" w:eastAsia="es-AR"/>
        </w:rPr>
        <w:t xml:space="preserve"> </w:t>
      </w: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Reconoce colores secundarios por su nombre o por asociación.</w:t>
      </w:r>
      <w:r w:rsidRPr="00F50DFD">
        <w:rPr>
          <w:rFonts w:ascii="Arial" w:hAnsi="Arial" w:cs="Arial"/>
          <w:noProof/>
          <w:sz w:val="22"/>
          <w:szCs w:val="22"/>
          <w:lang w:val="es-AR" w:eastAsia="es-AR"/>
        </w:rPr>
        <w:t xml:space="preserve"> </w:t>
      </w:r>
      <w:r w:rsidR="00CC1796">
        <w:rPr>
          <w:rFonts w:ascii="Arial" w:hAnsi="Arial" w:cs="Arial"/>
          <w:noProof/>
          <w:sz w:val="22"/>
          <w:szCs w:val="22"/>
          <w:lang w:val="es-AR" w:eastAsia="es-AR"/>
        </w:rPr>
        <w:drawing>
          <wp:inline distT="0" distB="0" distL="0" distR="0">
            <wp:extent cx="1419225" cy="1104900"/>
            <wp:effectExtent l="38100" t="38100" r="47625" b="38100"/>
            <wp:docPr id="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w="31750" cmpd="tri">
                      <a:solidFill>
                        <a:srgbClr val="CC00FF"/>
                      </a:solidFill>
                      <a:miter lim="800000"/>
                      <a:headEnd/>
                      <a:tailEnd/>
                    </a:ln>
                    <a:effectLst/>
                  </pic:spPr>
                </pic:pic>
              </a:graphicData>
            </a:graphic>
          </wp:inline>
        </w:drawing>
      </w:r>
    </w:p>
    <w:p w:rsidR="005C1119" w:rsidRPr="00F50DFD" w:rsidRDefault="005C1119" w:rsidP="00F50DFD">
      <w:pPr>
        <w:widowControl w:val="0"/>
        <w:suppressAutoHyphens w:val="0"/>
        <w:autoSpaceDE w:val="0"/>
        <w:autoSpaceDN w:val="0"/>
        <w:adjustRightInd w:val="0"/>
        <w:spacing w:after="200" w:line="360" w:lineRule="auto"/>
        <w:ind w:left="644"/>
        <w:contextualSpacing/>
        <w:rPr>
          <w:rFonts w:ascii="Arial" w:hAnsi="Arial" w:cs="Arial"/>
          <w:sz w:val="22"/>
          <w:szCs w:val="22"/>
          <w:lang w:val="es-AR" w:eastAsia="es-AR"/>
        </w:rPr>
      </w:pPr>
    </w:p>
    <w:p w:rsidR="005C1119" w:rsidRPr="00F50DFD" w:rsidRDefault="005C1119" w:rsidP="00F50DFD">
      <w:pPr>
        <w:widowControl w:val="0"/>
        <w:numPr>
          <w:ilvl w:val="0"/>
          <w:numId w:val="1"/>
        </w:numPr>
        <w:tabs>
          <w:tab w:val="clear" w:pos="0"/>
        </w:tabs>
        <w:suppressAutoHyphens w:val="0"/>
        <w:autoSpaceDE w:val="0"/>
        <w:autoSpaceDN w:val="0"/>
        <w:adjustRightInd w:val="0"/>
        <w:spacing w:after="200" w:line="360" w:lineRule="auto"/>
        <w:ind w:left="644"/>
        <w:contextualSpacing/>
        <w:rPr>
          <w:rFonts w:ascii="Arial" w:hAnsi="Arial" w:cs="Arial"/>
          <w:sz w:val="22"/>
          <w:szCs w:val="22"/>
          <w:lang w:val="es-AR" w:eastAsia="es-AR"/>
        </w:rPr>
      </w:pPr>
      <w:r w:rsidRPr="00F50DFD">
        <w:rPr>
          <w:rFonts w:ascii="Arial" w:hAnsi="Arial" w:cs="Arial"/>
          <w:sz w:val="22"/>
          <w:szCs w:val="22"/>
          <w:lang w:val="es-AR" w:eastAsia="es-AR"/>
        </w:rPr>
        <w:t xml:space="preserve">Representa (gráficamente)en el </w:t>
      </w:r>
      <w:r w:rsidRPr="00F50DFD">
        <w:rPr>
          <w:rFonts w:ascii="Arial" w:hAnsi="Arial" w:cs="Arial"/>
          <w:b/>
          <w:sz w:val="22"/>
          <w:szCs w:val="22"/>
          <w:lang w:val="es-AR" w:eastAsia="es-AR"/>
        </w:rPr>
        <w:t>dibujo,</w:t>
      </w:r>
      <w:r w:rsidRPr="00F50DFD">
        <w:rPr>
          <w:rFonts w:ascii="Arial" w:hAnsi="Arial" w:cs="Arial"/>
          <w:sz w:val="22"/>
          <w:szCs w:val="22"/>
          <w:lang w:val="es-AR" w:eastAsia="es-AR"/>
        </w:rPr>
        <w:t xml:space="preserve">  la figura humana (etapas según </w:t>
      </w:r>
      <w:proofErr w:type="spellStart"/>
      <w:r w:rsidRPr="00F50DFD">
        <w:rPr>
          <w:rFonts w:ascii="Arial" w:hAnsi="Arial" w:cs="Arial"/>
          <w:sz w:val="22"/>
          <w:szCs w:val="22"/>
          <w:lang w:val="es-AR" w:eastAsia="es-AR"/>
        </w:rPr>
        <w:t>Lowenfeld</w:t>
      </w:r>
      <w:proofErr w:type="spellEnd"/>
      <w:r w:rsidRPr="00F50DFD">
        <w:rPr>
          <w:rFonts w:ascii="Arial" w:hAnsi="Arial" w:cs="Arial"/>
          <w:sz w:val="22"/>
          <w:szCs w:val="22"/>
          <w:lang w:val="es-AR" w:eastAsia="es-AR"/>
        </w:rPr>
        <w:t>)</w:t>
      </w:r>
    </w:p>
    <w:p w:rsidR="005C1119" w:rsidRPr="00F50DFD" w:rsidRDefault="005C1119" w:rsidP="00F50DFD">
      <w:pPr>
        <w:widowControl w:val="0"/>
        <w:suppressAutoHyphens w:val="0"/>
        <w:autoSpaceDE w:val="0"/>
        <w:autoSpaceDN w:val="0"/>
        <w:adjustRightInd w:val="0"/>
        <w:spacing w:after="200" w:line="360" w:lineRule="auto"/>
        <w:ind w:left="644"/>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(Nivel de pensamiento) </w:t>
      </w:r>
      <w:r w:rsidRPr="00F50DFD">
        <w:rPr>
          <w:rFonts w:ascii="Arial" w:hAnsi="Arial" w:cs="Arial"/>
          <w:b/>
          <w:sz w:val="22"/>
          <w:szCs w:val="22"/>
          <w:lang w:val="es-AR" w:eastAsia="es-AR"/>
        </w:rPr>
        <w:t>SENSORIO MOTOR:</w:t>
      </w:r>
      <w:r w:rsidRPr="00F50DFD">
        <w:rPr>
          <w:rFonts w:ascii="Arial" w:hAnsi="Arial" w:cs="Arial"/>
          <w:sz w:val="22"/>
          <w:szCs w:val="22"/>
          <w:lang w:val="es-AR" w:eastAsia="es-AR"/>
        </w:rPr>
        <w:t xml:space="preserve"> (garabato)</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lastRenderedPageBreak/>
        <w:t>línea recta horizontal</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    vertical</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 oblicua</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circulares</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en caracol o espiral</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enrulada</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ondulada</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enmarañada</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zigzagueante</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puntos –comas o bastones</w:t>
      </w:r>
    </w:p>
    <w:p w:rsidR="005C1119" w:rsidRPr="00F50DFD" w:rsidRDefault="005C1119" w:rsidP="00F50DFD">
      <w:pPr>
        <w:widowControl w:val="0"/>
        <w:numPr>
          <w:ilvl w:val="0"/>
          <w:numId w:val="37"/>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líneas rectas y curvas errantes</w:t>
      </w:r>
    </w:p>
    <w:p w:rsidR="005C1119" w:rsidRPr="00F50DFD" w:rsidRDefault="005C1119" w:rsidP="00F50DFD">
      <w:pPr>
        <w:widowControl w:val="0"/>
        <w:suppressAutoHyphens w:val="0"/>
        <w:autoSpaceDE w:val="0"/>
        <w:autoSpaceDN w:val="0"/>
        <w:adjustRightInd w:val="0"/>
        <w:spacing w:after="200" w:line="360" w:lineRule="auto"/>
        <w:ind w:left="3225"/>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644"/>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Estructuras rudimentales:</w:t>
      </w:r>
    </w:p>
    <w:p w:rsidR="005C1119" w:rsidRPr="00F50DFD" w:rsidRDefault="005C1119" w:rsidP="00F50DFD">
      <w:pPr>
        <w:widowControl w:val="0"/>
        <w:numPr>
          <w:ilvl w:val="0"/>
          <w:numId w:val="2"/>
        </w:numPr>
        <w:tabs>
          <w:tab w:val="clear" w:pos="720"/>
        </w:tabs>
        <w:suppressAutoHyphens w:val="0"/>
        <w:autoSpaceDE w:val="0"/>
        <w:autoSpaceDN w:val="0"/>
        <w:adjustRightInd w:val="0"/>
        <w:spacing w:after="200" w:line="360" w:lineRule="auto"/>
        <w:ind w:left="3105"/>
        <w:contextualSpacing/>
        <w:jc w:val="both"/>
        <w:rPr>
          <w:rFonts w:ascii="Arial" w:hAnsi="Arial" w:cs="Arial"/>
          <w:sz w:val="22"/>
          <w:szCs w:val="22"/>
          <w:lang w:val="es-AR" w:eastAsia="es-AR"/>
        </w:rPr>
      </w:pPr>
      <w:r w:rsidRPr="00F50DFD">
        <w:rPr>
          <w:rFonts w:ascii="Arial" w:hAnsi="Arial" w:cs="Arial"/>
          <w:sz w:val="22"/>
          <w:szCs w:val="22"/>
          <w:lang w:val="es-AR" w:eastAsia="es-AR"/>
        </w:rPr>
        <w:t>estructuras lineales cerradas</w:t>
      </w:r>
    </w:p>
    <w:p w:rsidR="005C1119" w:rsidRPr="00F50DFD" w:rsidRDefault="005C1119" w:rsidP="00F50DFD">
      <w:pPr>
        <w:widowControl w:val="0"/>
        <w:numPr>
          <w:ilvl w:val="0"/>
          <w:numId w:val="2"/>
        </w:numPr>
        <w:tabs>
          <w:tab w:val="clear" w:pos="720"/>
        </w:tabs>
        <w:suppressAutoHyphens w:val="0"/>
        <w:autoSpaceDE w:val="0"/>
        <w:autoSpaceDN w:val="0"/>
        <w:adjustRightInd w:val="0"/>
        <w:spacing w:after="200" w:line="360" w:lineRule="auto"/>
        <w:ind w:left="3105"/>
        <w:contextualSpacing/>
        <w:jc w:val="both"/>
        <w:rPr>
          <w:rFonts w:ascii="Arial" w:hAnsi="Arial" w:cs="Arial"/>
          <w:sz w:val="22"/>
          <w:szCs w:val="22"/>
          <w:lang w:val="es-AR" w:eastAsia="es-AR"/>
        </w:rPr>
      </w:pPr>
      <w:r w:rsidRPr="00F50DFD">
        <w:rPr>
          <w:rFonts w:ascii="Arial" w:hAnsi="Arial" w:cs="Arial"/>
          <w:sz w:val="22"/>
          <w:szCs w:val="22"/>
          <w:lang w:val="es-AR" w:eastAsia="es-AR"/>
        </w:rPr>
        <w:t>círculo</w:t>
      </w:r>
    </w:p>
    <w:p w:rsidR="005C1119" w:rsidRPr="00F50DFD" w:rsidRDefault="005C1119" w:rsidP="00F50DFD">
      <w:pPr>
        <w:widowControl w:val="0"/>
        <w:numPr>
          <w:ilvl w:val="0"/>
          <w:numId w:val="2"/>
        </w:numPr>
        <w:tabs>
          <w:tab w:val="clear" w:pos="720"/>
        </w:tabs>
        <w:suppressAutoHyphens w:val="0"/>
        <w:autoSpaceDE w:val="0"/>
        <w:autoSpaceDN w:val="0"/>
        <w:adjustRightInd w:val="0"/>
        <w:spacing w:after="200" w:line="360" w:lineRule="auto"/>
        <w:ind w:left="3105"/>
        <w:contextualSpacing/>
        <w:jc w:val="both"/>
        <w:rPr>
          <w:rFonts w:ascii="Arial" w:hAnsi="Arial" w:cs="Arial"/>
          <w:sz w:val="22"/>
          <w:szCs w:val="22"/>
          <w:lang w:val="es-AR" w:eastAsia="es-AR"/>
        </w:rPr>
      </w:pPr>
      <w:r w:rsidRPr="00F50DFD">
        <w:rPr>
          <w:rFonts w:ascii="Arial" w:hAnsi="Arial" w:cs="Arial"/>
          <w:sz w:val="22"/>
          <w:szCs w:val="22"/>
          <w:lang w:val="es-AR" w:eastAsia="es-AR"/>
        </w:rPr>
        <w:t>soles</w:t>
      </w:r>
    </w:p>
    <w:p w:rsidR="005C1119" w:rsidRPr="00F50DFD" w:rsidRDefault="005C1119" w:rsidP="00F50DFD">
      <w:pPr>
        <w:widowControl w:val="0"/>
        <w:numPr>
          <w:ilvl w:val="0"/>
          <w:numId w:val="2"/>
        </w:numPr>
        <w:tabs>
          <w:tab w:val="clear" w:pos="720"/>
        </w:tabs>
        <w:suppressAutoHyphens w:val="0"/>
        <w:autoSpaceDE w:val="0"/>
        <w:autoSpaceDN w:val="0"/>
        <w:adjustRightInd w:val="0"/>
        <w:spacing w:after="200" w:line="360" w:lineRule="auto"/>
        <w:ind w:left="3105"/>
        <w:contextualSpacing/>
        <w:jc w:val="both"/>
        <w:rPr>
          <w:rFonts w:ascii="Arial" w:hAnsi="Arial" w:cs="Arial"/>
          <w:sz w:val="22"/>
          <w:szCs w:val="22"/>
          <w:lang w:val="es-AR" w:eastAsia="es-AR"/>
        </w:rPr>
      </w:pPr>
      <w:r w:rsidRPr="00F50DFD">
        <w:rPr>
          <w:rFonts w:ascii="Arial" w:hAnsi="Arial" w:cs="Arial"/>
          <w:sz w:val="22"/>
          <w:szCs w:val="22"/>
          <w:lang w:val="es-AR" w:eastAsia="es-AR"/>
        </w:rPr>
        <w:t>círculo con rayos</w:t>
      </w:r>
    </w:p>
    <w:p w:rsidR="005C1119" w:rsidRPr="00F50DFD" w:rsidRDefault="005C1119" w:rsidP="00F50DFD">
      <w:pPr>
        <w:widowControl w:val="0"/>
        <w:suppressAutoHyphens w:val="0"/>
        <w:autoSpaceDE w:val="0"/>
        <w:autoSpaceDN w:val="0"/>
        <w:adjustRightInd w:val="0"/>
        <w:spacing w:after="200" w:line="360" w:lineRule="auto"/>
        <w:ind w:left="644"/>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Monigote:</w:t>
      </w:r>
    </w:p>
    <w:p w:rsidR="005C1119" w:rsidRPr="00F50DFD" w:rsidRDefault="005C1119" w:rsidP="00F50DFD">
      <w:pPr>
        <w:widowControl w:val="0"/>
        <w:numPr>
          <w:ilvl w:val="0"/>
          <w:numId w:val="38"/>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renacuajo (cabeza- piernas- brazos)</w:t>
      </w:r>
    </w:p>
    <w:p w:rsidR="005C1119" w:rsidRPr="00F50DFD" w:rsidRDefault="005C1119" w:rsidP="00F50DFD">
      <w:pPr>
        <w:widowControl w:val="0"/>
        <w:suppressAutoHyphens w:val="0"/>
        <w:autoSpaceDE w:val="0"/>
        <w:autoSpaceDN w:val="0"/>
        <w:adjustRightInd w:val="0"/>
        <w:spacing w:after="200" w:line="360" w:lineRule="auto"/>
        <w:ind w:left="644"/>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Figura humana:</w:t>
      </w:r>
    </w:p>
    <w:p w:rsidR="005C1119" w:rsidRPr="00F50DFD" w:rsidRDefault="005C1119" w:rsidP="00F50DFD">
      <w:pPr>
        <w:widowControl w:val="0"/>
        <w:numPr>
          <w:ilvl w:val="0"/>
          <w:numId w:val="38"/>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cabeza (ojos-nariz-boca)- cuerpo brazos-piernas</w:t>
      </w:r>
    </w:p>
    <w:p w:rsidR="005C1119" w:rsidRPr="00F50DFD" w:rsidRDefault="005C1119" w:rsidP="00F50DFD">
      <w:pPr>
        <w:widowControl w:val="0"/>
        <w:numPr>
          <w:ilvl w:val="0"/>
          <w:numId w:val="38"/>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cabeza (más cabello- orejas)</w:t>
      </w:r>
    </w:p>
    <w:p w:rsidR="005C1119" w:rsidRPr="00F50DFD" w:rsidRDefault="005C1119" w:rsidP="00F50DFD">
      <w:pPr>
        <w:widowControl w:val="0"/>
        <w:numPr>
          <w:ilvl w:val="0"/>
          <w:numId w:val="38"/>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agrega el cuello</w:t>
      </w:r>
    </w:p>
    <w:p w:rsidR="005C1119" w:rsidRPr="00F50DFD" w:rsidRDefault="005C1119" w:rsidP="00F50DFD">
      <w:pPr>
        <w:widowControl w:val="0"/>
        <w:numPr>
          <w:ilvl w:val="0"/>
          <w:numId w:val="38"/>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más elementos</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Sus dibujos son figurativos.</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      “         </w:t>
      </w:r>
      <w:proofErr w:type="gramStart"/>
      <w:r w:rsidRPr="00F50DFD">
        <w:rPr>
          <w:rFonts w:ascii="Arial" w:hAnsi="Arial" w:cs="Arial"/>
          <w:sz w:val="22"/>
          <w:szCs w:val="22"/>
          <w:lang w:val="es-AR" w:eastAsia="es-AR"/>
        </w:rPr>
        <w:t>“ no</w:t>
      </w:r>
      <w:proofErr w:type="gramEnd"/>
      <w:r w:rsidRPr="00F50DFD">
        <w:rPr>
          <w:rFonts w:ascii="Arial" w:hAnsi="Arial" w:cs="Arial"/>
          <w:sz w:val="22"/>
          <w:szCs w:val="22"/>
          <w:lang w:val="es-AR" w:eastAsia="es-AR"/>
        </w:rPr>
        <w:t xml:space="preserve"> figurativos.</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Se ve el ellos línea de base.</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Organiza su producción en el espacio de la hoja.</w:t>
      </w:r>
    </w:p>
    <w:p w:rsidR="005C1119"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Culmina sus trabajos / necesita del estímulo de la docente.</w:t>
      </w:r>
    </w:p>
    <w:p w:rsidR="0000297D" w:rsidRPr="00F50DFD" w:rsidRDefault="0000297D" w:rsidP="0000297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5C1119" w:rsidRPr="0000297D" w:rsidRDefault="005C1119" w:rsidP="0000297D">
      <w:pPr>
        <w:pStyle w:val="Prrafodelista"/>
        <w:widowControl w:val="0"/>
        <w:numPr>
          <w:ilvl w:val="0"/>
          <w:numId w:val="63"/>
        </w:numPr>
        <w:suppressAutoHyphens w:val="0"/>
        <w:autoSpaceDE w:val="0"/>
        <w:autoSpaceDN w:val="0"/>
        <w:adjustRightInd w:val="0"/>
        <w:spacing w:after="200" w:line="360" w:lineRule="auto"/>
        <w:jc w:val="both"/>
        <w:rPr>
          <w:rFonts w:ascii="Arial" w:hAnsi="Arial" w:cs="Arial"/>
          <w:sz w:val="22"/>
          <w:szCs w:val="22"/>
          <w:lang w:val="es-AR" w:eastAsia="es-AR"/>
        </w:rPr>
      </w:pPr>
      <w:r w:rsidRPr="0000297D">
        <w:rPr>
          <w:rFonts w:ascii="Arial" w:hAnsi="Arial" w:cs="Arial"/>
          <w:sz w:val="22"/>
          <w:szCs w:val="22"/>
          <w:lang w:val="es-AR" w:eastAsia="es-AR"/>
        </w:rPr>
        <w:t xml:space="preserve">Realiza </w:t>
      </w:r>
      <w:r w:rsidRPr="0000297D">
        <w:rPr>
          <w:rFonts w:ascii="Arial" w:hAnsi="Arial" w:cs="Arial"/>
          <w:b/>
          <w:sz w:val="22"/>
          <w:szCs w:val="22"/>
          <w:lang w:val="es-AR" w:eastAsia="es-AR"/>
        </w:rPr>
        <w:t xml:space="preserve">modelado </w:t>
      </w:r>
      <w:r w:rsidRPr="0000297D">
        <w:rPr>
          <w:rFonts w:ascii="Arial" w:hAnsi="Arial" w:cs="Arial"/>
          <w:sz w:val="22"/>
          <w:szCs w:val="22"/>
          <w:lang w:val="es-AR" w:eastAsia="es-AR"/>
        </w:rPr>
        <w:t xml:space="preserve">(etapas según </w:t>
      </w:r>
      <w:proofErr w:type="spellStart"/>
      <w:r w:rsidRPr="0000297D">
        <w:rPr>
          <w:rFonts w:ascii="Arial" w:hAnsi="Arial" w:cs="Arial"/>
          <w:sz w:val="22"/>
          <w:szCs w:val="22"/>
          <w:lang w:val="es-AR" w:eastAsia="es-AR"/>
        </w:rPr>
        <w:t>Lowenfeld</w:t>
      </w:r>
      <w:proofErr w:type="spellEnd"/>
      <w:r w:rsidRPr="0000297D">
        <w:rPr>
          <w:rFonts w:ascii="Arial" w:hAnsi="Arial" w:cs="Arial"/>
          <w:sz w:val="22"/>
          <w:szCs w:val="22"/>
          <w:lang w:val="es-AR" w:eastAsia="es-AR"/>
        </w:rPr>
        <w:t>)</w:t>
      </w:r>
    </w:p>
    <w:p w:rsidR="005C1119" w:rsidRPr="00F50DFD" w:rsidRDefault="0000297D" w:rsidP="00F50DFD">
      <w:pPr>
        <w:widowControl w:val="0"/>
        <w:suppressAutoHyphens w:val="0"/>
        <w:autoSpaceDE w:val="0"/>
        <w:autoSpaceDN w:val="0"/>
        <w:adjustRightInd w:val="0"/>
        <w:spacing w:after="200" w:line="360" w:lineRule="auto"/>
        <w:ind w:left="720"/>
        <w:contextualSpacing/>
        <w:jc w:val="both"/>
        <w:rPr>
          <w:rFonts w:ascii="Arial" w:hAnsi="Arial" w:cs="Arial"/>
          <w:b/>
          <w:sz w:val="22"/>
          <w:szCs w:val="22"/>
          <w:lang w:val="es-AR" w:eastAsia="es-AR"/>
        </w:rPr>
      </w:pPr>
      <w:r>
        <w:rPr>
          <w:rFonts w:ascii="Arial" w:hAnsi="Arial" w:cs="Arial"/>
          <w:sz w:val="22"/>
          <w:szCs w:val="22"/>
          <w:lang w:val="es-AR" w:eastAsia="es-AR"/>
        </w:rPr>
        <w:t xml:space="preserve">      (Nivel </w:t>
      </w:r>
      <w:r w:rsidR="005C1119" w:rsidRPr="00F50DFD">
        <w:rPr>
          <w:rFonts w:ascii="Arial" w:hAnsi="Arial" w:cs="Arial"/>
          <w:sz w:val="22"/>
          <w:szCs w:val="22"/>
          <w:lang w:val="es-AR" w:eastAsia="es-AR"/>
        </w:rPr>
        <w:t xml:space="preserve">de pensamiento) </w:t>
      </w:r>
      <w:r w:rsidR="005C1119" w:rsidRPr="00F50DFD">
        <w:rPr>
          <w:rFonts w:ascii="Arial" w:hAnsi="Arial" w:cs="Arial"/>
          <w:b/>
          <w:sz w:val="22"/>
          <w:szCs w:val="22"/>
          <w:lang w:val="es-AR" w:eastAsia="es-AR"/>
        </w:rPr>
        <w:t>Sensorio motor: MANIPULEO</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Trozo amorfo con volumen</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Achatado con poco volumen</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Trocitos</w:t>
      </w:r>
    </w:p>
    <w:p w:rsidR="005C1119" w:rsidRPr="00F50DFD" w:rsidRDefault="005C1119" w:rsidP="00F50DFD">
      <w:pPr>
        <w:widowControl w:val="0"/>
        <w:suppressAutoHyphens w:val="0"/>
        <w:autoSpaceDE w:val="0"/>
        <w:autoSpaceDN w:val="0"/>
        <w:adjustRightInd w:val="0"/>
        <w:spacing w:after="200" w:line="360" w:lineRule="auto"/>
        <w:ind w:left="1080"/>
        <w:contextualSpacing/>
        <w:jc w:val="both"/>
        <w:rPr>
          <w:rFonts w:ascii="Arial" w:hAnsi="Arial" w:cs="Arial"/>
          <w:sz w:val="22"/>
          <w:szCs w:val="22"/>
          <w:lang w:val="es-AR" w:eastAsia="es-AR"/>
        </w:rPr>
      </w:pPr>
      <w:r w:rsidRPr="00F50DFD">
        <w:rPr>
          <w:rFonts w:ascii="Arial" w:hAnsi="Arial" w:cs="Arial"/>
          <w:sz w:val="22"/>
          <w:szCs w:val="22"/>
          <w:lang w:val="es-AR" w:eastAsia="es-AR"/>
        </w:rPr>
        <w:lastRenderedPageBreak/>
        <w:t>(Nivel de pensamiento</w:t>
      </w:r>
      <w:r w:rsidRPr="00F50DFD">
        <w:rPr>
          <w:rFonts w:ascii="Arial" w:hAnsi="Arial" w:cs="Arial"/>
          <w:b/>
          <w:sz w:val="22"/>
          <w:szCs w:val="22"/>
          <w:lang w:val="es-AR" w:eastAsia="es-AR"/>
        </w:rPr>
        <w:t>)Sensorio motor: FORMAS SIMPLES</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Esfera primitiva.</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Cilindro primitivo.</w:t>
      </w:r>
    </w:p>
    <w:p w:rsidR="005C1119" w:rsidRPr="00F50DFD" w:rsidRDefault="005C1119" w:rsidP="00F50DFD">
      <w:pPr>
        <w:widowControl w:val="0"/>
        <w:suppressAutoHyphens w:val="0"/>
        <w:autoSpaceDE w:val="0"/>
        <w:autoSpaceDN w:val="0"/>
        <w:adjustRightInd w:val="0"/>
        <w:spacing w:after="200" w:line="360" w:lineRule="auto"/>
        <w:ind w:left="1080"/>
        <w:contextualSpacing/>
        <w:jc w:val="both"/>
        <w:rPr>
          <w:rFonts w:ascii="Arial" w:hAnsi="Arial" w:cs="Arial"/>
          <w:b/>
          <w:sz w:val="22"/>
          <w:szCs w:val="22"/>
          <w:lang w:val="es-AR" w:eastAsia="es-AR"/>
        </w:rPr>
      </w:pPr>
      <w:r w:rsidRPr="00F50DFD">
        <w:rPr>
          <w:rFonts w:ascii="Arial" w:hAnsi="Arial" w:cs="Arial"/>
          <w:sz w:val="22"/>
          <w:szCs w:val="22"/>
          <w:lang w:val="es-AR" w:eastAsia="es-AR"/>
        </w:rPr>
        <w:t xml:space="preserve">(Nivel de pensamiento) </w:t>
      </w:r>
      <w:r w:rsidRPr="00F50DFD">
        <w:rPr>
          <w:rFonts w:ascii="Arial" w:hAnsi="Arial" w:cs="Arial"/>
          <w:b/>
          <w:sz w:val="22"/>
          <w:szCs w:val="22"/>
          <w:lang w:val="es-AR" w:eastAsia="es-AR"/>
        </w:rPr>
        <w:t>REPRESENTATIVO</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Formas simples: abiertas y cerradas</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Círculo.</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Círculo con rayos: soles</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Monigote</w:t>
      </w:r>
    </w:p>
    <w:p w:rsidR="005C1119" w:rsidRPr="00F50DFD" w:rsidRDefault="005C1119" w:rsidP="00F50DFD">
      <w:pPr>
        <w:widowControl w:val="0"/>
        <w:numPr>
          <w:ilvl w:val="0"/>
          <w:numId w:val="3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Formas complejas:</w:t>
      </w:r>
    </w:p>
    <w:p w:rsidR="005C1119" w:rsidRPr="00F50DFD" w:rsidRDefault="005C1119" w:rsidP="00F50DFD">
      <w:pPr>
        <w:widowControl w:val="0"/>
        <w:suppressAutoHyphens w:val="0"/>
        <w:autoSpaceDE w:val="0"/>
        <w:autoSpaceDN w:val="0"/>
        <w:adjustRightInd w:val="0"/>
        <w:spacing w:after="200" w:line="360" w:lineRule="auto"/>
        <w:ind w:left="1080"/>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*figura humana completa</w:t>
      </w:r>
    </w:p>
    <w:p w:rsidR="005C1119" w:rsidRPr="00F50DFD" w:rsidRDefault="005C1119" w:rsidP="00F50DFD">
      <w:pPr>
        <w:widowControl w:val="0"/>
        <w:suppressAutoHyphens w:val="0"/>
        <w:autoSpaceDE w:val="0"/>
        <w:autoSpaceDN w:val="0"/>
        <w:adjustRightInd w:val="0"/>
        <w:spacing w:after="200" w:line="360" w:lineRule="auto"/>
        <w:ind w:left="1080"/>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*figura humana de pie</w:t>
      </w:r>
    </w:p>
    <w:p w:rsidR="005C1119" w:rsidRPr="00F50DFD" w:rsidRDefault="005C1119" w:rsidP="00F50DFD">
      <w:pPr>
        <w:widowControl w:val="0"/>
        <w:suppressAutoHyphens w:val="0"/>
        <w:autoSpaceDE w:val="0"/>
        <w:autoSpaceDN w:val="0"/>
        <w:adjustRightInd w:val="0"/>
        <w:spacing w:line="360" w:lineRule="auto"/>
        <w:ind w:left="1080"/>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 * </w:t>
      </w:r>
      <w:proofErr w:type="gramStart"/>
      <w:r w:rsidRPr="00F50DFD">
        <w:rPr>
          <w:rFonts w:ascii="Arial" w:hAnsi="Arial" w:cs="Arial"/>
          <w:sz w:val="22"/>
          <w:szCs w:val="22"/>
          <w:lang w:val="es-AR" w:eastAsia="es-AR"/>
        </w:rPr>
        <w:t>casa-</w:t>
      </w:r>
      <w:proofErr w:type="gramEnd"/>
      <w:r w:rsidRPr="00F50DFD">
        <w:rPr>
          <w:rFonts w:ascii="Arial" w:hAnsi="Arial" w:cs="Arial"/>
          <w:sz w:val="22"/>
          <w:szCs w:val="22"/>
          <w:lang w:val="es-AR" w:eastAsia="es-AR"/>
        </w:rPr>
        <w:t xml:space="preserve"> árbol-flor-animales-vasijas-comidas-transportes-figuras geométricas- disfraces.</w:t>
      </w:r>
    </w:p>
    <w:p w:rsidR="005C1119" w:rsidRPr="00F50DFD" w:rsidRDefault="005C1119" w:rsidP="00F50DFD">
      <w:pPr>
        <w:widowControl w:val="0"/>
        <w:suppressAutoHyphens w:val="0"/>
        <w:autoSpaceDE w:val="0"/>
        <w:autoSpaceDN w:val="0"/>
        <w:adjustRightInd w:val="0"/>
        <w:spacing w:line="360" w:lineRule="auto"/>
        <w:ind w:left="108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(Estas etapas son simplemente a modo orientativo para conocer en el momento aproximado que se encuentra el niño</w:t>
      </w:r>
      <w:r w:rsidR="0000297D">
        <w:rPr>
          <w:rFonts w:ascii="Arial" w:hAnsi="Arial" w:cs="Arial"/>
          <w:b/>
          <w:i/>
          <w:sz w:val="22"/>
          <w:szCs w:val="22"/>
          <w:lang w:val="es-AR" w:eastAsia="es-AR"/>
        </w:rPr>
        <w:t>/a</w:t>
      </w:r>
      <w:r w:rsidRPr="00F50DFD">
        <w:rPr>
          <w:rFonts w:ascii="Arial" w:hAnsi="Arial" w:cs="Arial"/>
          <w:b/>
          <w:i/>
          <w:sz w:val="22"/>
          <w:szCs w:val="22"/>
          <w:lang w:val="es-AR" w:eastAsia="es-AR"/>
        </w:rPr>
        <w:t>. La idea es “no categorizar” al niño</w:t>
      </w:r>
      <w:r w:rsidR="0000297D">
        <w:rPr>
          <w:rFonts w:ascii="Arial" w:hAnsi="Arial" w:cs="Arial"/>
          <w:b/>
          <w:i/>
          <w:sz w:val="22"/>
          <w:szCs w:val="22"/>
          <w:lang w:val="es-AR" w:eastAsia="es-AR"/>
        </w:rPr>
        <w:t xml:space="preserve">/a en una etapa, lo contrario es </w:t>
      </w:r>
      <w:r w:rsidRPr="00F50DFD">
        <w:rPr>
          <w:rFonts w:ascii="Arial" w:hAnsi="Arial" w:cs="Arial"/>
          <w:b/>
          <w:i/>
          <w:sz w:val="22"/>
          <w:szCs w:val="22"/>
          <w:lang w:val="es-AR" w:eastAsia="es-AR"/>
        </w:rPr>
        <w:t xml:space="preserve"> ver su evolución.)</w:t>
      </w:r>
    </w:p>
    <w:p w:rsidR="005C1119" w:rsidRPr="00F50DFD" w:rsidRDefault="005C1119" w:rsidP="00F50DFD">
      <w:pPr>
        <w:widowControl w:val="0"/>
        <w:suppressAutoHyphens w:val="0"/>
        <w:autoSpaceDE w:val="0"/>
        <w:autoSpaceDN w:val="0"/>
        <w:adjustRightInd w:val="0"/>
        <w:spacing w:line="360" w:lineRule="auto"/>
        <w:contextualSpacing/>
        <w:jc w:val="both"/>
        <w:rPr>
          <w:rFonts w:ascii="Arial" w:hAnsi="Arial" w:cs="Arial"/>
          <w:b/>
          <w:i/>
          <w:sz w:val="22"/>
          <w:szCs w:val="22"/>
          <w:lang w:val="es-AR" w:eastAsia="es-AR"/>
        </w:rPr>
      </w:pPr>
    </w:p>
    <w:p w:rsidR="005C1119" w:rsidRPr="00F50DFD" w:rsidRDefault="005C1119" w:rsidP="00F50DFD">
      <w:pPr>
        <w:widowControl w:val="0"/>
        <w:numPr>
          <w:ilvl w:val="0"/>
          <w:numId w:val="39"/>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Participa de obras de teatro/ las interpreta y comprende su contenido.</w:t>
      </w:r>
    </w:p>
    <w:p w:rsidR="005C1119" w:rsidRPr="00F50DFD" w:rsidRDefault="005C1119" w:rsidP="00F50DFD">
      <w:pPr>
        <w:widowControl w:val="0"/>
        <w:numPr>
          <w:ilvl w:val="0"/>
          <w:numId w:val="39"/>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Las recrea/ necesita de la intervención del docente.</w:t>
      </w:r>
    </w:p>
    <w:p w:rsidR="005C1119" w:rsidRPr="00F50DFD" w:rsidRDefault="005C1119" w:rsidP="00F50DFD">
      <w:pPr>
        <w:widowControl w:val="0"/>
        <w:numPr>
          <w:ilvl w:val="0"/>
          <w:numId w:val="39"/>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Participa de obras de títeres/ interpreta y comprende su contenido.</w:t>
      </w:r>
    </w:p>
    <w:p w:rsidR="005C1119" w:rsidRPr="00F50DFD" w:rsidRDefault="005C1119" w:rsidP="00F50DFD">
      <w:pPr>
        <w:widowControl w:val="0"/>
        <w:numPr>
          <w:ilvl w:val="0"/>
          <w:numId w:val="39"/>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Interviene activamente en obras de teatro/ títeres.</w:t>
      </w:r>
    </w:p>
    <w:p w:rsidR="005C1119" w:rsidRPr="00F50DFD" w:rsidRDefault="005C1119" w:rsidP="00F50DFD">
      <w:pPr>
        <w:widowControl w:val="0"/>
        <w:numPr>
          <w:ilvl w:val="0"/>
          <w:numId w:val="39"/>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Confecciona trajes/ personajes.</w:t>
      </w: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w:t>
      </w:r>
      <w:r w:rsidR="00CC1796">
        <w:rPr>
          <w:rFonts w:ascii="Arial" w:hAnsi="Arial" w:cs="Arial"/>
          <w:noProof/>
          <w:sz w:val="22"/>
          <w:szCs w:val="22"/>
          <w:lang w:val="es-AR" w:eastAsia="es-AR"/>
        </w:rPr>
        <w:drawing>
          <wp:inline distT="0" distB="0" distL="0" distR="0">
            <wp:extent cx="2340610" cy="2362835"/>
            <wp:effectExtent l="0" t="0" r="40640" b="37465"/>
            <wp:docPr id="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0610" cy="2362835"/>
                    </a:xfrm>
                    <a:prstGeom prst="rect">
                      <a:avLst/>
                    </a:prstGeom>
                    <a:noFill/>
                    <a:ln>
                      <a:noFill/>
                    </a:ln>
                    <a:effectLst>
                      <a:outerShdw dist="35921" dir="2700000" algn="ctr" rotWithShape="0">
                        <a:srgbClr val="CC00FF"/>
                      </a:outerShdw>
                    </a:effectLst>
                  </pic:spPr>
                </pic:pic>
              </a:graphicData>
            </a:graphic>
          </wp:inline>
        </w:drawing>
      </w:r>
    </w:p>
    <w:p w:rsidR="005C1119" w:rsidRDefault="005C1119" w:rsidP="00F50DFD">
      <w:pPr>
        <w:widowControl w:val="0"/>
        <w:suppressAutoHyphens w:val="0"/>
        <w:autoSpaceDE w:val="0"/>
        <w:autoSpaceDN w:val="0"/>
        <w:adjustRightInd w:val="0"/>
        <w:spacing w:line="360" w:lineRule="auto"/>
        <w:contextualSpacing/>
        <w:jc w:val="both"/>
        <w:rPr>
          <w:rFonts w:ascii="Arial" w:hAnsi="Arial" w:cs="Arial"/>
          <w:sz w:val="22"/>
          <w:szCs w:val="22"/>
          <w:lang w:val="es-AR" w:eastAsia="es-AR"/>
        </w:rPr>
      </w:pPr>
    </w:p>
    <w:p w:rsidR="00F50DFD" w:rsidRDefault="00F50DFD" w:rsidP="00F50DFD">
      <w:pPr>
        <w:widowControl w:val="0"/>
        <w:suppressAutoHyphens w:val="0"/>
        <w:autoSpaceDE w:val="0"/>
        <w:autoSpaceDN w:val="0"/>
        <w:adjustRightInd w:val="0"/>
        <w:spacing w:line="360" w:lineRule="auto"/>
        <w:contextualSpacing/>
        <w:jc w:val="both"/>
        <w:rPr>
          <w:rFonts w:ascii="Arial" w:hAnsi="Arial" w:cs="Arial"/>
          <w:sz w:val="22"/>
          <w:szCs w:val="22"/>
          <w:lang w:val="es-AR" w:eastAsia="es-AR"/>
        </w:rPr>
      </w:pPr>
    </w:p>
    <w:p w:rsidR="00F50DFD" w:rsidRDefault="00F50DFD" w:rsidP="00F50DFD">
      <w:pPr>
        <w:widowControl w:val="0"/>
        <w:suppressAutoHyphens w:val="0"/>
        <w:autoSpaceDE w:val="0"/>
        <w:autoSpaceDN w:val="0"/>
        <w:adjustRightInd w:val="0"/>
        <w:spacing w:line="360" w:lineRule="auto"/>
        <w:contextualSpacing/>
        <w:jc w:val="both"/>
        <w:rPr>
          <w:rFonts w:ascii="Arial" w:hAnsi="Arial" w:cs="Arial"/>
          <w:sz w:val="22"/>
          <w:szCs w:val="22"/>
          <w:lang w:val="es-AR" w:eastAsia="es-AR"/>
        </w:rPr>
      </w:pPr>
    </w:p>
    <w:p w:rsidR="00F50DFD" w:rsidRDefault="00F50DFD" w:rsidP="00F50DFD">
      <w:pPr>
        <w:widowControl w:val="0"/>
        <w:suppressAutoHyphens w:val="0"/>
        <w:autoSpaceDE w:val="0"/>
        <w:autoSpaceDN w:val="0"/>
        <w:adjustRightInd w:val="0"/>
        <w:spacing w:line="360" w:lineRule="auto"/>
        <w:contextualSpacing/>
        <w:jc w:val="both"/>
        <w:rPr>
          <w:rFonts w:ascii="Arial" w:hAnsi="Arial" w:cs="Arial"/>
          <w:sz w:val="22"/>
          <w:szCs w:val="22"/>
          <w:lang w:val="es-AR" w:eastAsia="es-AR"/>
        </w:rPr>
      </w:pPr>
    </w:p>
    <w:p w:rsidR="00F50DFD" w:rsidRPr="00F50DFD" w:rsidRDefault="00F50DFD" w:rsidP="00F50DFD">
      <w:pPr>
        <w:widowControl w:val="0"/>
        <w:suppressAutoHyphens w:val="0"/>
        <w:autoSpaceDE w:val="0"/>
        <w:autoSpaceDN w:val="0"/>
        <w:adjustRightInd w:val="0"/>
        <w:spacing w:line="360" w:lineRule="auto"/>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720"/>
        <w:contextualSpacing/>
        <w:jc w:val="center"/>
        <w:rPr>
          <w:rFonts w:ascii="Arial" w:hAnsi="Arial" w:cs="Arial"/>
          <w:sz w:val="22"/>
          <w:szCs w:val="22"/>
          <w:lang w:val="es-AR" w:eastAsia="es-AR"/>
        </w:rPr>
      </w:pPr>
      <w:r w:rsidRPr="00F50DFD">
        <w:rPr>
          <w:rFonts w:ascii="Arial" w:hAnsi="Arial" w:cs="Arial"/>
          <w:b/>
          <w:color w:val="7030A0"/>
          <w:sz w:val="22"/>
          <w:szCs w:val="22"/>
          <w:lang w:val="es-AR" w:eastAsia="es-AR"/>
        </w:rPr>
        <w:t>SOY UN CUERPO</w:t>
      </w:r>
      <w:r w:rsidRPr="00F50DFD">
        <w:rPr>
          <w:rFonts w:ascii="Arial" w:hAnsi="Arial" w:cs="Arial"/>
          <w:sz w:val="22"/>
          <w:szCs w:val="22"/>
          <w:lang w:val="es-AR" w:eastAsia="es-AR"/>
        </w:rPr>
        <w:t>.</w:t>
      </w:r>
    </w:p>
    <w:p w:rsidR="005C1119" w:rsidRPr="00F50DFD" w:rsidRDefault="005C1119" w:rsidP="00F50DFD">
      <w:pPr>
        <w:widowControl w:val="0"/>
        <w:suppressAutoHyphens w:val="0"/>
        <w:autoSpaceDE w:val="0"/>
        <w:autoSpaceDN w:val="0"/>
        <w:adjustRightInd w:val="0"/>
        <w:spacing w:line="360" w:lineRule="auto"/>
        <w:ind w:left="720"/>
        <w:contextualSpacing/>
        <w:jc w:val="center"/>
        <w:rPr>
          <w:rFonts w:ascii="Arial" w:hAnsi="Arial" w:cs="Arial"/>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*La exploración, descubrimiento y experimentación</w:t>
      </w:r>
      <w:r w:rsidRPr="00F50DFD">
        <w:rPr>
          <w:rFonts w:ascii="Arial" w:hAnsi="Arial" w:cs="Arial"/>
          <w:sz w:val="22"/>
          <w:szCs w:val="22"/>
          <w:lang w:val="es-AR" w:eastAsia="es-AR"/>
        </w:rPr>
        <w:t xml:space="preserve"> </w:t>
      </w:r>
      <w:r w:rsidRPr="00F50DFD">
        <w:rPr>
          <w:rFonts w:ascii="Arial" w:hAnsi="Arial" w:cs="Arial"/>
          <w:b/>
          <w:i/>
          <w:sz w:val="22"/>
          <w:szCs w:val="22"/>
          <w:lang w:val="es-AR" w:eastAsia="es-AR"/>
        </w:rPr>
        <w:t>de variadas posibilidades de movimiento del cuerpo en acción. *El logro de mayor dominio corporal, resolviendo situaciones de movimiento en las que ponga a prueba la capacidad motriz. *La participación de juegos grupales y colectivos: tradicionales; con reglas preestablecidas; cooperativos. *El conocimiento de hábitos relacionados con el cuidado de la salud, de la seguridad personal, y de los otros.</w:t>
      </w: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sidRPr="00F50DFD">
        <w:rPr>
          <w:rFonts w:ascii="Arial" w:hAnsi="Arial" w:cs="Arial"/>
          <w:sz w:val="22"/>
          <w:szCs w:val="22"/>
          <w:lang w:val="es-AR" w:eastAsia="es-AR"/>
        </w:rPr>
        <w:t>Indicadores para la evaluación: (se tomarán los que el docente considere)</w:t>
      </w: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Expresa sentimientos, emociones con movimientos corporales.</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Acompaña corporalmente una melodía.</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sus limitaciones respecto al espacio que ocupa.</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Comparte espacio/ elementos/ juego con sus pares.</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Supera situaciones que le produce conflictos en su experiencia diaria.</w:t>
      </w:r>
    </w:p>
    <w:p w:rsidR="005C1119" w:rsidRPr="00F50DFD" w:rsidRDefault="005C1119" w:rsidP="00F50DFD">
      <w:pPr>
        <w:widowControl w:val="0"/>
        <w:numPr>
          <w:ilvl w:val="0"/>
          <w:numId w:val="3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relaciones espaciales utilizando su propio cuerpo /objeto de:</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Posición: arriba- abajo – a los lados o costados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Dirección: desde- hacia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Aproximación: cerca- lejos</w:t>
      </w:r>
    </w:p>
    <w:p w:rsidR="005C1119"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Interioridad: afuera- adentro; abierto- cerrado</w:t>
      </w:r>
    </w:p>
    <w:p w:rsidR="0000297D" w:rsidRPr="00F50DFD" w:rsidRDefault="0000297D"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t xml:space="preserve">             Realiza formas básicas primarias:</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movimientos con el cuerpo (baila/ se inhibe)</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lo observa motivado en la realización de diferentes actividades o propuestas.</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diferentes materiales.</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Su memoria está acorde a su edad/ necesita ejercitación.</w:t>
      </w:r>
    </w:p>
    <w:p w:rsidR="005C1119" w:rsidRPr="00F50DFD" w:rsidRDefault="005C1119" w:rsidP="00F50DFD">
      <w:pPr>
        <w:widowControl w:val="0"/>
        <w:numPr>
          <w:ilvl w:val="0"/>
          <w:numId w:val="3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canciones.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numPr>
          <w:ilvl w:val="0"/>
          <w:numId w:val="4"/>
        </w:numPr>
        <w:tabs>
          <w:tab w:val="clear" w:pos="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Corre-salta-camina: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-Diferencia velocidades (rápido/lento)</w:t>
      </w:r>
    </w:p>
    <w:p w:rsidR="005C1119" w:rsidRPr="00F50DFD" w:rsidRDefault="005C1119" w:rsidP="00F50DFD">
      <w:pPr>
        <w:widowControl w:val="0"/>
        <w:numPr>
          <w:ilvl w:val="0"/>
          <w:numId w:val="4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las posibilidades de movimiento de su cuerpo: global</w:t>
      </w:r>
    </w:p>
    <w:p w:rsidR="005C1119" w:rsidRPr="00F50DFD" w:rsidRDefault="005C1119" w:rsidP="00F50DFD">
      <w:pPr>
        <w:widowControl w:val="0"/>
        <w:numPr>
          <w:ilvl w:val="0"/>
          <w:numId w:val="4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las posibilidades de movimiento de su cuerpo: segmentario</w:t>
      </w:r>
    </w:p>
    <w:p w:rsidR="005C1119" w:rsidRPr="00F50DFD" w:rsidRDefault="005C1119" w:rsidP="00F50DFD">
      <w:pPr>
        <w:widowControl w:val="0"/>
        <w:numPr>
          <w:ilvl w:val="0"/>
          <w:numId w:val="4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Participa en forma activa en las diferentes actividades: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 Lanza pelota con direccionalidad con 1 o 2 manos</w:t>
      </w:r>
    </w:p>
    <w:p w:rsidR="005C1119" w:rsidRPr="00F50DFD" w:rsidRDefault="005C1119" w:rsidP="00F50DFD">
      <w:pPr>
        <w:widowControl w:val="0"/>
        <w:suppressAutoHyphens w:val="0"/>
        <w:autoSpaceDE w:val="0"/>
        <w:autoSpaceDN w:val="0"/>
        <w:adjustRightInd w:val="0"/>
        <w:spacing w:after="200" w:line="360" w:lineRule="auto"/>
        <w:ind w:left="360"/>
        <w:rPr>
          <w:rFonts w:ascii="Arial" w:hAnsi="Arial" w:cs="Arial"/>
          <w:sz w:val="22"/>
          <w:szCs w:val="22"/>
          <w:lang w:val="es-AR" w:eastAsia="es-AR"/>
        </w:rPr>
      </w:pPr>
      <w:r w:rsidRPr="00F50DFD">
        <w:rPr>
          <w:rFonts w:ascii="Arial" w:hAnsi="Arial" w:cs="Arial"/>
          <w:sz w:val="22"/>
          <w:szCs w:val="22"/>
          <w:lang w:val="es-AR" w:eastAsia="es-AR"/>
        </w:rPr>
        <w:t xml:space="preserve">         - Recibe y detiene la pelota sin que se le caiga</w:t>
      </w:r>
    </w:p>
    <w:p w:rsidR="005C1119" w:rsidRPr="00F50DFD" w:rsidRDefault="005C1119" w:rsidP="00F50DFD">
      <w:pPr>
        <w:widowControl w:val="0"/>
        <w:suppressAutoHyphens w:val="0"/>
        <w:autoSpaceDE w:val="0"/>
        <w:autoSpaceDN w:val="0"/>
        <w:adjustRightInd w:val="0"/>
        <w:spacing w:after="200" w:line="360" w:lineRule="auto"/>
        <w:ind w:left="360"/>
        <w:rPr>
          <w:rFonts w:ascii="Arial" w:hAnsi="Arial" w:cs="Arial"/>
          <w:sz w:val="22"/>
          <w:szCs w:val="22"/>
          <w:lang w:val="es-AR" w:eastAsia="es-AR"/>
        </w:rPr>
      </w:pPr>
      <w:r w:rsidRPr="00F50DFD">
        <w:rPr>
          <w:rFonts w:ascii="Arial" w:hAnsi="Arial" w:cs="Arial"/>
          <w:sz w:val="22"/>
          <w:szCs w:val="22"/>
          <w:lang w:val="es-AR" w:eastAsia="es-AR"/>
        </w:rPr>
        <w:t xml:space="preserve">-Patea </w:t>
      </w:r>
      <w:r w:rsidR="0000297D" w:rsidRPr="00F50DFD">
        <w:rPr>
          <w:rFonts w:ascii="Arial" w:hAnsi="Arial" w:cs="Arial"/>
          <w:sz w:val="22"/>
          <w:szCs w:val="22"/>
          <w:lang w:val="es-AR" w:eastAsia="es-AR"/>
        </w:rPr>
        <w:t>(con</w:t>
      </w:r>
      <w:r w:rsidRPr="00F50DFD">
        <w:rPr>
          <w:rFonts w:ascii="Arial" w:hAnsi="Arial" w:cs="Arial"/>
          <w:sz w:val="22"/>
          <w:szCs w:val="22"/>
          <w:lang w:val="es-AR" w:eastAsia="es-AR"/>
        </w:rPr>
        <w:t xml:space="preserve"> una o dos piernas alternadas)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Participa en juegos grupales: </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presentación</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conocimiento</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afirmación</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confianza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comunicación</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cooperación</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resolución de conflictos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distención</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persecución.</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reglas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velocidad.</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fuerza.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resistencia.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De identificación </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rondas.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 ritmos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en la invención de juegos.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combinaciones de diferentes juegos con sus pares.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Organizan sus propias reglas.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Coordina movimientos corporales, relacionándolos con velocidad y duración.</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Acepta y respeta las diferencias personales.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aspectos necesarios en relación al cuidado de la salud (el baño diario- lavado de dientes- lavado de manos antes de comer/después de ir al baño- visita al pediatra- al dentista- vacunas- alimentación)</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algunos peligros en el ámbito escolar y en del hogar. (pautas de prevención de accidentes)</w:t>
      </w:r>
    </w:p>
    <w:p w:rsidR="005C1119" w:rsidRPr="00F50DFD" w:rsidRDefault="005C1119" w:rsidP="00F50DFD">
      <w:pPr>
        <w:widowControl w:val="0"/>
        <w:numPr>
          <w:ilvl w:val="0"/>
          <w:numId w:val="4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Manifiesta tolerancia/ solidaridad/ colaboración en relación al trabajo compartido.</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CC1796" w:rsidP="00F50DFD">
      <w:pPr>
        <w:widowControl w:val="0"/>
        <w:suppressAutoHyphens w:val="0"/>
        <w:autoSpaceDE w:val="0"/>
        <w:autoSpaceDN w:val="0"/>
        <w:adjustRightInd w:val="0"/>
        <w:spacing w:after="200" w:line="360" w:lineRule="auto"/>
        <w:ind w:left="360"/>
        <w:rPr>
          <w:rFonts w:ascii="Arial" w:hAnsi="Arial" w:cs="Arial"/>
          <w:color w:val="FF0000"/>
          <w:sz w:val="22"/>
          <w:szCs w:val="22"/>
          <w:lang w:val="es-AR" w:eastAsia="es-AR"/>
        </w:rPr>
      </w:pPr>
      <w:r>
        <w:rPr>
          <w:rFonts w:ascii="Arial" w:hAnsi="Arial" w:cs="Arial"/>
          <w:noProof/>
          <w:sz w:val="22"/>
          <w:szCs w:val="22"/>
          <w:lang w:val="es-AR" w:eastAsia="es-AR"/>
        </w:rPr>
        <w:lastRenderedPageBreak/>
        <w:drawing>
          <wp:inline distT="0" distB="0" distL="0" distR="0">
            <wp:extent cx="1638300" cy="2209165"/>
            <wp:effectExtent l="38100" t="38100" r="38100" b="38735"/>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2209165"/>
                    </a:xfrm>
                    <a:prstGeom prst="rect">
                      <a:avLst/>
                    </a:prstGeom>
                    <a:noFill/>
                    <a:ln w="38100" cmpd="thinThick">
                      <a:solidFill>
                        <a:srgbClr val="000000"/>
                      </a:solidFill>
                      <a:miter lim="800000"/>
                      <a:headEnd/>
                      <a:tailEnd/>
                    </a:ln>
                    <a:effectLst/>
                  </pic:spPr>
                </pic:pic>
              </a:graphicData>
            </a:graphic>
          </wp:inline>
        </w:drawing>
      </w:r>
      <w:r w:rsidR="005C1119" w:rsidRPr="00F50DFD">
        <w:rPr>
          <w:rFonts w:ascii="Arial" w:hAnsi="Arial" w:cs="Arial"/>
          <w:noProof/>
          <w:sz w:val="22"/>
          <w:szCs w:val="22"/>
          <w:lang w:val="es-AR" w:eastAsia="es-AR"/>
        </w:rPr>
        <w:t xml:space="preserve">             </w:t>
      </w:r>
      <w:r>
        <w:rPr>
          <w:rFonts w:ascii="Arial" w:hAnsi="Arial" w:cs="Arial"/>
          <w:noProof/>
          <w:sz w:val="22"/>
          <w:szCs w:val="22"/>
          <w:lang w:val="es-AR" w:eastAsia="es-AR"/>
        </w:rPr>
        <w:drawing>
          <wp:inline distT="0" distB="0" distL="0" distR="0">
            <wp:extent cx="2209165" cy="2084705"/>
            <wp:effectExtent l="38100" t="38100" r="38735" b="29845"/>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165" cy="2084705"/>
                    </a:xfrm>
                    <a:prstGeom prst="rect">
                      <a:avLst/>
                    </a:prstGeom>
                    <a:noFill/>
                    <a:ln w="38100" cmpd="thickThin">
                      <a:solidFill>
                        <a:srgbClr val="000000"/>
                      </a:solidFill>
                      <a:miter lim="800000"/>
                      <a:headEnd/>
                      <a:tailEnd/>
                    </a:ln>
                    <a:effectLst/>
                  </pic:spPr>
                </pic:pic>
              </a:graphicData>
            </a:graphic>
          </wp:inline>
        </w:drawing>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sz w:val="22"/>
          <w:szCs w:val="22"/>
          <w:lang w:val="es-AR" w:eastAsia="es-AR"/>
        </w:rPr>
      </w:pPr>
      <w:r w:rsidRPr="00F50DFD">
        <w:rPr>
          <w:rFonts w:ascii="Arial" w:hAnsi="Arial" w:cs="Arial"/>
          <w:b/>
          <w:color w:val="7030A0"/>
          <w:sz w:val="22"/>
          <w:szCs w:val="22"/>
          <w:lang w:val="es-AR" w:eastAsia="es-AR"/>
        </w:rPr>
        <w:t>EXPRESIÓN Y COMUNICACIÓN CON LENGUAJE ORAL Y ESCRITO</w:t>
      </w:r>
      <w:r w:rsidRPr="00F50DFD">
        <w:rPr>
          <w:rFonts w:ascii="Arial" w:hAnsi="Arial" w:cs="Arial"/>
          <w:sz w:val="22"/>
          <w:szCs w:val="22"/>
          <w:lang w:val="es-AR" w:eastAsia="es-AR"/>
        </w:rPr>
        <w:t>.</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sz w:val="22"/>
          <w:szCs w:val="22"/>
          <w:lang w:val="es-AR" w:eastAsia="es-AR"/>
        </w:rPr>
      </w:pPr>
      <w:r w:rsidRPr="00F50DFD">
        <w:rPr>
          <w:rFonts w:ascii="Arial" w:hAnsi="Arial" w:cs="Arial"/>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 La exploración de las posibilidades de representación y comunicación que ofrecen la lengua oral y escrita. *La participación en conversaciones acerca de experiencias personales o de la vida escolar (rutinas, paseos, lecturas, juegos, situaciones conflictivas) y en los juegos dramáticos, asumiendo un rol. *La participación en situaciones de lectura y escritura que permiten comprender que la escritura es lenguaje y para qué se lee y escribe. *La escritura exploratoria de palabras y textos (su nombre y otras palabras significativas, mensajes, etiquetas, relatos de experiencias). *La iniciación en producción de textos escritos dictados al maestro. *La frecuentación y exploración de distintos materiales de lectura de la biblioteca de la sala y de la escuela. * La exploración de las diferentes tipologías textuales: explicativas, narrativas, argumentativas, etc. La escucha y el disfrute de las narraciones orales o lecturas (cuentos, poesías y otros textos) realizados por el docente. *La iniciación en la apreciación de la literatura.</w:t>
      </w:r>
    </w:p>
    <w:p w:rsidR="005C1119" w:rsidRPr="00F50DFD" w:rsidRDefault="00F50DFD"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Capacidad de escucha esperable.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       “                    “   necesita ejercitación.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Comunicación oral esperable. / necesita ejercitación.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Fonología adecuada en relación con la significación: comenta necesidades, pide ayuda. Comenta estados de ánimo. Con pares y/o adultos.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Modifica o altera algunos fonemas (articulación).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Modulación de la voz en la cadena discursiva en lo que dice</w:t>
      </w:r>
      <w:r w:rsidR="0000297D">
        <w:rPr>
          <w:rFonts w:ascii="Arial" w:hAnsi="Arial" w:cs="Arial"/>
          <w:sz w:val="22"/>
          <w:szCs w:val="22"/>
          <w:lang w:val="es-AR" w:eastAsia="es-AR"/>
        </w:rPr>
        <w:t>.</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Modulación de la voz en la cadena discursiva en lo que lee</w:t>
      </w:r>
      <w:r w:rsidR="0000297D">
        <w:rPr>
          <w:rFonts w:ascii="Arial" w:hAnsi="Arial" w:cs="Arial"/>
          <w:sz w:val="22"/>
          <w:szCs w:val="22"/>
          <w:lang w:val="es-AR" w:eastAsia="es-AR"/>
        </w:rPr>
        <w:t>.</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Identifica variaciones de la voz: interrogación., dudas, enojos, exclamación.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Incorpora nuevos vocablos a los suyos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Lenguaje variado (utiliza conectores-adjetivos-verbos-artículos-conjunciones)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y se apropia de nuevas formas del decir</w:t>
      </w:r>
      <w:r w:rsidR="0000297D">
        <w:rPr>
          <w:rFonts w:ascii="Arial" w:hAnsi="Arial" w:cs="Arial"/>
          <w:sz w:val="22"/>
          <w:szCs w:val="22"/>
          <w:lang w:val="es-AR" w:eastAsia="es-AR"/>
        </w:rPr>
        <w:t>.</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Morfológico: cómo arma las palabras</w:t>
      </w:r>
      <w:r w:rsidR="0000297D">
        <w:rPr>
          <w:rFonts w:ascii="Arial" w:hAnsi="Arial" w:cs="Arial"/>
          <w:sz w:val="22"/>
          <w:szCs w:val="22"/>
          <w:lang w:val="es-AR" w:eastAsia="es-AR"/>
        </w:rPr>
        <w:t>.</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Semiótico: cómo arma las oraciones</w:t>
      </w:r>
      <w:r w:rsidR="0000297D">
        <w:rPr>
          <w:rFonts w:ascii="Arial" w:hAnsi="Arial" w:cs="Arial"/>
          <w:sz w:val="22"/>
          <w:szCs w:val="22"/>
          <w:lang w:val="es-AR" w:eastAsia="es-AR"/>
        </w:rPr>
        <w:t>.</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Semántico: cómo determina el significado de las palabras que utiliza (lo notacional)</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Capacidad de comprensión (en general): esperable / necesita ejercitación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Comprende un texto leído por el adulto</w:t>
      </w:r>
      <w:proofErr w:type="gramStart"/>
      <w:r w:rsidRPr="00F50DFD">
        <w:rPr>
          <w:rFonts w:ascii="Arial" w:hAnsi="Arial" w:cs="Arial"/>
          <w:sz w:val="22"/>
          <w:szCs w:val="22"/>
          <w:lang w:val="es-AR" w:eastAsia="es-AR"/>
        </w:rPr>
        <w:t>./</w:t>
      </w:r>
      <w:proofErr w:type="gramEnd"/>
      <w:r w:rsidRPr="00F50DFD">
        <w:rPr>
          <w:rFonts w:ascii="Arial" w:hAnsi="Arial" w:cs="Arial"/>
          <w:sz w:val="22"/>
          <w:szCs w:val="22"/>
          <w:lang w:val="es-AR" w:eastAsia="es-AR"/>
        </w:rPr>
        <w:t xml:space="preserve"> necesita de la reiteración.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en conversaciones acerca de sus experiencias y de la vida escolar.</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Su capacidad de escucha es esperable / necesita ejercitación.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en juegos dramáticos, probando distintos roles y personajes, inventando historias.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Explora la escritura y la producción de textos.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Escribe algunas palabras sencillas, su nombre propio.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Dicta textos al docente: relatos, cartas, recetas, cuentos.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distintos materiales de lectura de la biblioteca.</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y disfruta de narraciones orales y lecturas.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Hace devoluciones acertadas o no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con fidelidad (o no)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cuentos atentamente.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trabalenguas (son poesías)  atentamente.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absurdos  atentamente.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adivinanzas  atentamente.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cuentos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trabalenguas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absurdos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opuestos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Reproduce adivinanzas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Comprende imágenes sencillas </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Discrimina ficción de realidad</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Hace anticipaciones a través de ilustraciones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Su interpretación está acorde a sus edad</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de conversaciones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de discusiones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Respeta turnos de intercambio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Escucha lo que se le dice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Comunica estados de ánimo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Nombra títulos de textos literarios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Nombra autores de textos literarios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Agrupa los textos literarios por temas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Agrupa y ordena materiales textuales no literarios.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un texto.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portadores de textos (cuales)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Interpreta el contenido de los textos.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Diferencia letras /palabras de dibujos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Diferencia letras/ palabras de números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la importancia de la escritura (para qué- pare quién – por qué)</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lectura de imágenes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descripción/ argumentación/ narración. (ver lo paralingüístico: postura del cuerpo/mirada/gestos)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Comprende escenas sencillas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algunos  portadores de textos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diferentes siluetas textuales: carta-poesía-receta-reglamento-nota-mensaje.</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Deduce el significado de una palabra a partir de su relación con el texto</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Forma familia de palabras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Forma aumentativos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Forma diminutivos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Usa conectores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Capacidad de comprensión esperable/ necesita ejercitación.</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escrituras no convencionales y espontáneas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seudo letras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Combina  seudo y letras convencionales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silábicas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alfabéticas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Traspone grafemas</w:t>
      </w:r>
    </w:p>
    <w:p w:rsidR="005C1119" w:rsidRPr="00F50DFD" w:rsidRDefault="005C1119" w:rsidP="00F50DFD">
      <w:pPr>
        <w:widowControl w:val="0"/>
        <w:numPr>
          <w:ilvl w:val="0"/>
          <w:numId w:val="3"/>
        </w:numPr>
        <w:tabs>
          <w:tab w:val="clear" w:pos="720"/>
        </w:tabs>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escrituras convencionales :su nombre o el de otros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                                                           </w:t>
      </w:r>
      <w:proofErr w:type="gramStart"/>
      <w:r w:rsidRPr="00F50DFD">
        <w:rPr>
          <w:rFonts w:ascii="Arial" w:hAnsi="Arial" w:cs="Arial"/>
          <w:sz w:val="22"/>
          <w:szCs w:val="22"/>
          <w:lang w:val="es-AR" w:eastAsia="es-AR"/>
        </w:rPr>
        <w:t>por</w:t>
      </w:r>
      <w:proofErr w:type="gramEnd"/>
      <w:r w:rsidRPr="00F50DFD">
        <w:rPr>
          <w:rFonts w:ascii="Arial" w:hAnsi="Arial" w:cs="Arial"/>
          <w:sz w:val="22"/>
          <w:szCs w:val="22"/>
          <w:lang w:val="es-AR" w:eastAsia="es-AR"/>
        </w:rPr>
        <w:t xml:space="preserve"> copia</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t xml:space="preserve">                                                                         </w:t>
      </w:r>
      <w:proofErr w:type="gramStart"/>
      <w:r w:rsidRPr="00F50DFD">
        <w:rPr>
          <w:rFonts w:ascii="Arial" w:hAnsi="Arial" w:cs="Arial"/>
          <w:sz w:val="22"/>
          <w:szCs w:val="22"/>
          <w:lang w:val="es-AR" w:eastAsia="es-AR"/>
        </w:rPr>
        <w:t>por</w:t>
      </w:r>
      <w:proofErr w:type="gramEnd"/>
      <w:r w:rsidRPr="00F50DFD">
        <w:rPr>
          <w:rFonts w:ascii="Arial" w:hAnsi="Arial" w:cs="Arial"/>
          <w:sz w:val="22"/>
          <w:szCs w:val="22"/>
          <w:lang w:val="es-AR" w:eastAsia="es-AR"/>
        </w:rPr>
        <w:t xml:space="preserve"> dictado al adulto</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t xml:space="preserve">                                                                          </w:t>
      </w:r>
      <w:proofErr w:type="gramStart"/>
      <w:r w:rsidRPr="00F50DFD">
        <w:rPr>
          <w:rFonts w:ascii="Arial" w:hAnsi="Arial" w:cs="Arial"/>
          <w:sz w:val="22"/>
          <w:szCs w:val="22"/>
          <w:lang w:val="es-AR" w:eastAsia="es-AR"/>
        </w:rPr>
        <w:t>de</w:t>
      </w:r>
      <w:proofErr w:type="gramEnd"/>
      <w:r w:rsidRPr="00F50DFD">
        <w:rPr>
          <w:rFonts w:ascii="Arial" w:hAnsi="Arial" w:cs="Arial"/>
          <w:sz w:val="22"/>
          <w:szCs w:val="22"/>
          <w:lang w:val="es-AR" w:eastAsia="es-AR"/>
        </w:rPr>
        <w:t xml:space="preserve"> forma espontánea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números por copia</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t xml:space="preserve">                  </w:t>
      </w:r>
      <w:proofErr w:type="gramStart"/>
      <w:r w:rsidRPr="00F50DFD">
        <w:rPr>
          <w:rFonts w:ascii="Arial" w:hAnsi="Arial" w:cs="Arial"/>
          <w:sz w:val="22"/>
          <w:szCs w:val="22"/>
          <w:lang w:val="es-AR" w:eastAsia="es-AR"/>
        </w:rPr>
        <w:t>por</w:t>
      </w:r>
      <w:proofErr w:type="gramEnd"/>
      <w:r w:rsidRPr="00F50DFD">
        <w:rPr>
          <w:rFonts w:ascii="Arial" w:hAnsi="Arial" w:cs="Arial"/>
          <w:sz w:val="22"/>
          <w:szCs w:val="22"/>
          <w:lang w:val="es-AR" w:eastAsia="es-AR"/>
        </w:rPr>
        <w:t xml:space="preserve"> dictado del adulto</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lastRenderedPageBreak/>
        <w:t xml:space="preserve">                  </w:t>
      </w:r>
      <w:proofErr w:type="gramStart"/>
      <w:r w:rsidRPr="00F50DFD">
        <w:rPr>
          <w:rFonts w:ascii="Arial" w:hAnsi="Arial" w:cs="Arial"/>
          <w:sz w:val="22"/>
          <w:szCs w:val="22"/>
          <w:lang w:val="es-AR" w:eastAsia="es-AR"/>
        </w:rPr>
        <w:t>de</w:t>
      </w:r>
      <w:proofErr w:type="gramEnd"/>
      <w:r w:rsidRPr="00F50DFD">
        <w:rPr>
          <w:rFonts w:ascii="Arial" w:hAnsi="Arial" w:cs="Arial"/>
          <w:sz w:val="22"/>
          <w:szCs w:val="22"/>
          <w:lang w:val="es-AR" w:eastAsia="es-AR"/>
        </w:rPr>
        <w:t xml:space="preserve"> forma espontánea                   </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correspondencia entre fonema y grafema.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Escribe de izquierda a derecha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Escribe en espejo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escrituras espontáneas</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asociación</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Capacidad de observación esperable/ necesita del ejercicio.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Capacidad de atención esperable/concentrada/ de fácil distracción.</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Aporta conocimientos espontáneos</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Registra en forma escrita por dictado al adulto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Registra en forma escrita por copia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Registra a través del dibujo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Registra a través de la palabra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Reconstruye pasos de un proceso.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Competencia discursiva: reconoce las distintas situaciones comunicativas orales de la vida cotidiana;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apropia de diferentes situaciones comunicativas.</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dramatizaciones de la vida cotidiana en el taller de Dramatizaciones o en otros sectores.</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En otros momentos de la jornada</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Representa personajes reales o imaginarios</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Demuestra dificultad para integrarse en el juego dramático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roles de las personas de su entorno</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roles de las personas de la comunidad</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Comprende la función de los medios de comunicación</w:t>
      </w: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Imita gestos, posturas, ademanes.</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5C1119" w:rsidRPr="00F50DFD" w:rsidRDefault="005C1119" w:rsidP="00F50DFD">
      <w:pPr>
        <w:widowControl w:val="0"/>
        <w:numPr>
          <w:ilvl w:val="0"/>
          <w:numId w:val="4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b/>
          <w:color w:val="000000"/>
          <w:sz w:val="22"/>
          <w:szCs w:val="22"/>
          <w:lang w:val="es-AR" w:eastAsia="es-AR"/>
        </w:rPr>
        <w:t>Explora diferentes tipos de Tipología textual –  (lengua oral)</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color w:val="000000"/>
          <w:sz w:val="22"/>
          <w:szCs w:val="22"/>
          <w:lang w:val="es-AR" w:eastAsia="es-AR"/>
        </w:rPr>
      </w:pPr>
    </w:p>
    <w:p w:rsidR="005C1119" w:rsidRPr="00F50DFD" w:rsidRDefault="005C1119" w:rsidP="00F50DFD">
      <w:pPr>
        <w:widowControl w:val="0"/>
        <w:numPr>
          <w:ilvl w:val="0"/>
          <w:numId w:val="5"/>
        </w:numPr>
        <w:tabs>
          <w:tab w:val="clear" w:pos="720"/>
        </w:tabs>
        <w:suppressAutoHyphens w:val="0"/>
        <w:autoSpaceDE w:val="0"/>
        <w:autoSpaceDN w:val="0"/>
        <w:adjustRightInd w:val="0"/>
        <w:spacing w:after="200" w:line="360" w:lineRule="auto"/>
        <w:ind w:left="1440"/>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TEXTOS INFORMATIVOS</w:t>
      </w:r>
    </w:p>
    <w:p w:rsidR="005C1119" w:rsidRPr="00F50DFD" w:rsidRDefault="005C1119" w:rsidP="00F50DFD">
      <w:pPr>
        <w:widowControl w:val="0"/>
        <w:numPr>
          <w:ilvl w:val="0"/>
          <w:numId w:val="44"/>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Noticias escuchadas</w:t>
      </w:r>
    </w:p>
    <w:p w:rsidR="005C1119" w:rsidRPr="00F50DFD" w:rsidRDefault="005C1119" w:rsidP="00F50DFD">
      <w:pPr>
        <w:widowControl w:val="0"/>
        <w:numPr>
          <w:ilvl w:val="0"/>
          <w:numId w:val="44"/>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Entrevistas, reportajes</w:t>
      </w:r>
    </w:p>
    <w:p w:rsidR="005C1119" w:rsidRPr="00F50DFD" w:rsidRDefault="005C1119" w:rsidP="00F50DFD">
      <w:pPr>
        <w:widowControl w:val="0"/>
        <w:numPr>
          <w:ilvl w:val="0"/>
          <w:numId w:val="44"/>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Debates</w:t>
      </w:r>
    </w:p>
    <w:p w:rsidR="005C1119" w:rsidRPr="00F50DFD" w:rsidRDefault="005C1119" w:rsidP="00F50DFD">
      <w:pPr>
        <w:widowControl w:val="0"/>
        <w:numPr>
          <w:ilvl w:val="0"/>
          <w:numId w:val="44"/>
        </w:numPr>
        <w:suppressAutoHyphens w:val="0"/>
        <w:autoSpaceDE w:val="0"/>
        <w:autoSpaceDN w:val="0"/>
        <w:adjustRightInd w:val="0"/>
        <w:spacing w:after="200" w:line="360" w:lineRule="auto"/>
        <w:contextualSpacing/>
        <w:jc w:val="both"/>
        <w:rPr>
          <w:rFonts w:ascii="Arial" w:hAnsi="Arial" w:cs="Arial"/>
          <w:color w:val="000000"/>
          <w:sz w:val="22"/>
          <w:szCs w:val="22"/>
          <w:lang w:val="es-AR" w:eastAsia="es-AR"/>
        </w:rPr>
      </w:pPr>
      <w:r w:rsidRPr="00F50DFD">
        <w:rPr>
          <w:rFonts w:ascii="Arial" w:hAnsi="Arial" w:cs="Arial"/>
          <w:color w:val="000000"/>
          <w:sz w:val="22"/>
          <w:szCs w:val="22"/>
          <w:lang w:val="es-AR" w:eastAsia="es-AR"/>
        </w:rPr>
        <w:t>Instrucciones</w:t>
      </w:r>
    </w:p>
    <w:p w:rsidR="005C1119" w:rsidRPr="00F50DFD" w:rsidRDefault="005C1119" w:rsidP="00F50DFD">
      <w:pPr>
        <w:widowControl w:val="0"/>
        <w:numPr>
          <w:ilvl w:val="0"/>
          <w:numId w:val="44"/>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Carta.</w:t>
      </w:r>
    </w:p>
    <w:p w:rsidR="005C1119" w:rsidRPr="00F50DFD" w:rsidRDefault="005C1119" w:rsidP="00F50DFD">
      <w:pPr>
        <w:widowControl w:val="0"/>
        <w:numPr>
          <w:ilvl w:val="0"/>
          <w:numId w:val="5"/>
        </w:numPr>
        <w:tabs>
          <w:tab w:val="clear" w:pos="720"/>
        </w:tabs>
        <w:suppressAutoHyphens w:val="0"/>
        <w:autoSpaceDE w:val="0"/>
        <w:autoSpaceDN w:val="0"/>
        <w:adjustRightInd w:val="0"/>
        <w:spacing w:after="200" w:line="360" w:lineRule="auto"/>
        <w:ind w:left="1440"/>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TEXTOS LITERARIOS</w:t>
      </w:r>
    </w:p>
    <w:p w:rsidR="005C1119" w:rsidRPr="00F50DFD" w:rsidRDefault="005C1119" w:rsidP="00F50DFD">
      <w:pPr>
        <w:widowControl w:val="0"/>
        <w:numPr>
          <w:ilvl w:val="0"/>
          <w:numId w:val="45"/>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Cuentos</w:t>
      </w:r>
    </w:p>
    <w:p w:rsidR="005C1119" w:rsidRPr="00F50DFD" w:rsidRDefault="005C1119" w:rsidP="00F50DFD">
      <w:pPr>
        <w:widowControl w:val="0"/>
        <w:numPr>
          <w:ilvl w:val="0"/>
          <w:numId w:val="45"/>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lastRenderedPageBreak/>
        <w:t>Poemas</w:t>
      </w:r>
    </w:p>
    <w:p w:rsidR="005C1119" w:rsidRPr="00F50DFD" w:rsidRDefault="005C1119" w:rsidP="00F50DFD">
      <w:pPr>
        <w:widowControl w:val="0"/>
        <w:numPr>
          <w:ilvl w:val="0"/>
          <w:numId w:val="45"/>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Adivinanzas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Responde preguntas (comprensión literal)</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Saca una conclusión, encuentra un sentido implícito (comprensión inferencial)</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Elabora preguntas (para aclarar el contenido, para abrir el debate, para cuestionar el contenido)</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Realiza comentarios referidos al contenido.</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Reproduce la información de un texto</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Cumple consignas orales.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Reconoce el propósito del texto que escuchan</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Detecta incoherencias (datos equivocados, elementos extraños, registros inapropiados)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Comprende  una amplia variedad de textos orales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Realiza comentarios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Relata y compa  experiencias personales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Participa en conversaciones utilizando el lenguaje adecuado y las pautas de intercambio requeridas en cada situación</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Escucha la opinión del otro y acuerda o refuta con argumentos válidos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Recrea  diálogos a partir de un asunto conocido, respetando características y formas de hablar de los personajes. (por ejemplo a partir de un cuento leído)</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Recrea discursos sociales (un anuncio publicitario, una información periodística, datos del tiempo; imitando las características del género</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Describe escenas a partir de la observación de imágenes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Describe objetos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Narra  experiencias vividas o historias familiares.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 narra un cuento</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Intercambia opiniones.</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Justifica  una idea o una conclusión.</w:t>
      </w:r>
    </w:p>
    <w:p w:rsidR="005C1119" w:rsidRPr="00F50DFD" w:rsidRDefault="005C1119" w:rsidP="00F50DFD">
      <w:pPr>
        <w:widowControl w:val="0"/>
        <w:numPr>
          <w:ilvl w:val="0"/>
          <w:numId w:val="46"/>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Participa  en conversaciones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usando lenguaje adecuado … con intervenciones pertinentes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respetando turnos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justificando los desacuerdos</w:t>
      </w:r>
    </w:p>
    <w:p w:rsidR="005C1119" w:rsidRPr="00F50DFD" w:rsidRDefault="005C1119" w:rsidP="00F50DFD">
      <w:pPr>
        <w:widowControl w:val="0"/>
        <w:numPr>
          <w:ilvl w:val="0"/>
          <w:numId w:val="47"/>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b/>
          <w:color w:val="000000"/>
          <w:sz w:val="22"/>
          <w:szCs w:val="22"/>
          <w:lang w:val="es-AR" w:eastAsia="es-AR"/>
        </w:rPr>
        <w:t>Produce  una amplia variedad de textos orales</w:t>
      </w:r>
      <w:r w:rsidRPr="00F50DFD">
        <w:rPr>
          <w:rFonts w:ascii="Arial" w:hAnsi="Arial" w:cs="Arial"/>
          <w:color w:val="000000"/>
          <w:sz w:val="22"/>
          <w:szCs w:val="22"/>
          <w:lang w:val="es-AR" w:eastAsia="es-AR"/>
        </w:rPr>
        <w:t>, con diferentes propósitos y un lenguaje adecuado a cada situación comunicativa</w:t>
      </w:r>
    </w:p>
    <w:p w:rsidR="005C1119" w:rsidRPr="00F50DFD" w:rsidRDefault="005C1119" w:rsidP="00F50DFD">
      <w:pPr>
        <w:widowControl w:val="0"/>
        <w:suppressAutoHyphens w:val="0"/>
        <w:autoSpaceDE w:val="0"/>
        <w:autoSpaceDN w:val="0"/>
        <w:adjustRightInd w:val="0"/>
        <w:spacing w:after="200" w:line="360" w:lineRule="auto"/>
        <w:ind w:left="195"/>
        <w:contextualSpacing/>
        <w:rPr>
          <w:rFonts w:ascii="Arial" w:hAnsi="Arial" w:cs="Arial"/>
          <w:color w:val="000000"/>
          <w:sz w:val="22"/>
          <w:szCs w:val="22"/>
          <w:lang w:val="es-AR" w:eastAsia="es-AR"/>
        </w:rPr>
      </w:pPr>
    </w:p>
    <w:p w:rsidR="005C1119" w:rsidRPr="00F50DFD" w:rsidRDefault="005C1119" w:rsidP="00F50DFD">
      <w:pPr>
        <w:widowControl w:val="0"/>
        <w:numPr>
          <w:ilvl w:val="0"/>
          <w:numId w:val="47"/>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Explora diferentes tipos de tipología textual (lengua escrita)</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color w:val="000000"/>
          <w:sz w:val="22"/>
          <w:szCs w:val="22"/>
          <w:lang w:val="es-AR" w:eastAsia="es-AR"/>
        </w:rPr>
      </w:pP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Folletos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lastRenderedPageBreak/>
        <w:t>Diarios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Revistas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Publicidades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Afiches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Cartas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Tarjetas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Recetas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Instrucciones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Historietas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Libros de cuentos y poemas</w:t>
      </w:r>
    </w:p>
    <w:p w:rsidR="005C1119" w:rsidRPr="00F50DFD" w:rsidRDefault="005C1119" w:rsidP="00F50DFD">
      <w:pPr>
        <w:widowControl w:val="0"/>
        <w:numPr>
          <w:ilvl w:val="0"/>
          <w:numId w:val="48"/>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Enciclopedias</w:t>
      </w:r>
    </w:p>
    <w:p w:rsidR="005C1119" w:rsidRPr="00F50DFD" w:rsidRDefault="005C1119" w:rsidP="00F50DFD">
      <w:pPr>
        <w:widowControl w:val="0"/>
        <w:suppressAutoHyphens w:val="0"/>
        <w:autoSpaceDE w:val="0"/>
        <w:autoSpaceDN w:val="0"/>
        <w:adjustRightInd w:val="0"/>
        <w:spacing w:after="200" w:line="360" w:lineRule="auto"/>
        <w:ind w:left="915"/>
        <w:contextualSpacing/>
        <w:rPr>
          <w:rFonts w:ascii="Arial" w:hAnsi="Arial" w:cs="Arial"/>
          <w:color w:val="000000"/>
          <w:sz w:val="22"/>
          <w:szCs w:val="22"/>
          <w:lang w:val="es-AR" w:eastAsia="es-AR"/>
        </w:rPr>
      </w:pP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b/>
          <w:color w:val="000000"/>
          <w:sz w:val="22"/>
          <w:szCs w:val="22"/>
          <w:lang w:val="es-AR" w:eastAsia="es-AR"/>
        </w:rPr>
      </w:pPr>
      <w:r w:rsidRPr="00F50DFD">
        <w:rPr>
          <w:rFonts w:ascii="Arial" w:hAnsi="Arial" w:cs="Arial"/>
          <w:b/>
          <w:color w:val="000000"/>
          <w:sz w:val="22"/>
          <w:szCs w:val="22"/>
          <w:lang w:val="es-AR" w:eastAsia="es-AR"/>
        </w:rPr>
        <w:t xml:space="preserve">Explora y utiliza diversos materiales </w:t>
      </w:r>
      <w:r w:rsidRPr="00F50DFD">
        <w:rPr>
          <w:rFonts w:ascii="Arial" w:hAnsi="Arial" w:cs="Arial"/>
          <w:color w:val="000000"/>
          <w:sz w:val="22"/>
          <w:szCs w:val="22"/>
          <w:lang w:val="es-AR" w:eastAsia="es-AR"/>
        </w:rPr>
        <w:t>para ampliar sus conocimientos sobre  la función social de la escritura y desarrollar hábitos de lectura</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Frecuenta y utiliza la biblioteca áulica o la biblioteca escolar.</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Selecciona materiales con un propósito de lectura.</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Organiza materiales de lectura en la biblioteca áulica</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Elije materiales de lectura según sus intereses y preferencias estéticas.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Anticipa el contenido del texto a partir de las características del portador y de los elementos para textuales (siluetas, títulos, imágenes)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Construye el sentido global del texto durante la lectura (pregunta, compara lo anticipado con lo leído, propone un final para la historia, cumple consignas)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Establece relaciones entre informaciones leídas.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Establece relaciones entre informaciones leídas y experiencias personales o situaciones imaginadas.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Intercambia apreciaciones personales sobre los textos leídos.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Localiza  en el texto leído (por sí mismos o por su maestro) información específica a partir de sus conocimientos.</w:t>
      </w:r>
    </w:p>
    <w:p w:rsidR="005C1119" w:rsidRPr="00F50DFD" w:rsidRDefault="005C1119" w:rsidP="00F50DFD">
      <w:pPr>
        <w:widowControl w:val="0"/>
        <w:numPr>
          <w:ilvl w:val="0"/>
          <w:numId w:val="49"/>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Lee en voz alta con propósitos determinados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b/>
          <w:color w:val="000000"/>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color w:val="000000"/>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EXPLORACIÓN DEL AMBIENTE NATURAL, SOCIAL Y TECNOLÓGICO</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 El reconocimiento de que los objetos están construidos con distintos materiales; que los materiales de acuerdo con sus características, resultan más adecuados para construir ciertos objetos que otros; que los materiales pueden experimentar distintos tipos de cambios. *El reconocimiento de </w:t>
      </w:r>
      <w:r w:rsidRPr="00F50DFD">
        <w:rPr>
          <w:rFonts w:ascii="Arial" w:hAnsi="Arial" w:cs="Arial"/>
          <w:b/>
          <w:i/>
          <w:sz w:val="22"/>
          <w:szCs w:val="22"/>
          <w:lang w:val="es-AR" w:eastAsia="es-AR"/>
        </w:rPr>
        <w:lastRenderedPageBreak/>
        <w:t xml:space="preserve">la existencia   de fenómenos del ambiente y de una gran diversidad  de seres vivos en cuanto a sus características (relación, estructuras y funciones) y formas de comportamiento; el establecimiento de relaciones sencillas de los seres vivos entre sí y con el ambiente. *La identificación de las partes externas del cuerpo humano y algunas de sus características. *El reconocimiento de algunos cambios experimentados por los seres vivos a lo largo del año o de la vida. </w:t>
      </w:r>
    </w:p>
    <w:p w:rsidR="005C1119" w:rsidRPr="00F50DFD" w:rsidRDefault="00CC0934"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b/>
          <w:sz w:val="22"/>
          <w:szCs w:val="22"/>
          <w:u w:val="single"/>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b/>
          <w:sz w:val="22"/>
          <w:szCs w:val="22"/>
          <w:u w:val="single"/>
          <w:lang w:val="es-AR" w:eastAsia="es-AR"/>
        </w:rPr>
        <w:t xml:space="preserve">Reconoce, identifica, explora y descubre </w:t>
      </w:r>
      <w:r w:rsidRPr="00F50DFD">
        <w:rPr>
          <w:rFonts w:ascii="Arial" w:hAnsi="Arial" w:cs="Arial"/>
          <w:sz w:val="22"/>
          <w:szCs w:val="22"/>
          <w:lang w:val="es-AR" w:eastAsia="es-AR"/>
        </w:rPr>
        <w:t>(se repite en cada uno de los ítems)</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características específicas del medio ambiente</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semejanzas y diferencias entre los elementos del entorno natural.</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Distingue señales preventivas y lugares de riesgo en la casa, Jardín, barrio.</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Practica medidas que protegen la salud y cuidado de su vida.</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elementos y señales de la calle, para un uso adecuado.</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en el cuidado de los seres vivos de su entorno familiar, escolar, comunitario.</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algunos agentes contaminantes del ambiente.</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prácticas que contribuyan a preservar el ambiente (aires- suelo-agua- seres vivos)</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Formula hipótesis en relación al origen y características de algunos fenómenos meteorológicos (truenos, relámpagos, lluvias, vientos)</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algunos beneficios que proporcionan algunas plantas y animales.</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Formula hipótesis anticipando lo que experimenta u observa.</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proofErr w:type="spellStart"/>
      <w:r w:rsidRPr="00F50DFD">
        <w:rPr>
          <w:rFonts w:ascii="Arial" w:hAnsi="Arial" w:cs="Arial"/>
          <w:color w:val="000000"/>
          <w:sz w:val="22"/>
          <w:szCs w:val="22"/>
          <w:lang w:val="es-AR" w:eastAsia="es-AR"/>
        </w:rPr>
        <w:t>Hipotetiza</w:t>
      </w:r>
      <w:proofErr w:type="spellEnd"/>
      <w:r w:rsidRPr="00F50DFD">
        <w:rPr>
          <w:rFonts w:ascii="Arial" w:hAnsi="Arial" w:cs="Arial"/>
          <w:color w:val="000000"/>
          <w:sz w:val="22"/>
          <w:szCs w:val="22"/>
          <w:lang w:val="es-AR" w:eastAsia="es-AR"/>
        </w:rPr>
        <w:t xml:space="preserve"> sobre procesos y fenómenos naturales vividos</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los distintos estados de la materia: sólido- líquido-gaseoso en situaciones naturales y de experimentación sencilla.</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las diferentes formas en que se encuentra el agua en la naturaleza</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Comprende su utilidad para los seres vivos, el ambiente y la calidad de vida.</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Identifica los fenómenos naturales que ocurren por influencia del sol.</w:t>
      </w:r>
    </w:p>
    <w:p w:rsidR="005C1119" w:rsidRPr="00F50DFD" w:rsidRDefault="005C1119" w:rsidP="00F50DFD">
      <w:pPr>
        <w:widowControl w:val="0"/>
        <w:numPr>
          <w:ilvl w:val="0"/>
          <w:numId w:val="5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color w:val="000000"/>
          <w:sz w:val="22"/>
          <w:szCs w:val="22"/>
          <w:lang w:val="es-AR" w:eastAsia="es-AR"/>
        </w:rPr>
        <w:t>Describe  objetos,/fenómenos/ procesos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Como los objetos están hechos de distintos materiales.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propiedades como:</w:t>
      </w:r>
    </w:p>
    <w:p w:rsidR="005C1119" w:rsidRPr="00F50DFD" w:rsidRDefault="005C1119" w:rsidP="00F50DFD">
      <w:pPr>
        <w:widowControl w:val="0"/>
        <w:suppressAutoHyphens w:val="0"/>
        <w:autoSpaceDE w:val="0"/>
        <w:autoSpaceDN w:val="0"/>
        <w:adjustRightInd w:val="0"/>
        <w:spacing w:after="200" w:line="360" w:lineRule="auto"/>
        <w:ind w:left="1470"/>
        <w:contextualSpacing/>
        <w:rPr>
          <w:rFonts w:ascii="Arial" w:hAnsi="Arial" w:cs="Arial"/>
          <w:sz w:val="22"/>
          <w:szCs w:val="22"/>
          <w:lang w:val="es-AR" w:eastAsia="es-AR"/>
        </w:rPr>
      </w:pPr>
      <w:r w:rsidRPr="00F50DFD">
        <w:rPr>
          <w:rFonts w:ascii="Arial" w:hAnsi="Arial" w:cs="Arial"/>
          <w:sz w:val="22"/>
          <w:szCs w:val="22"/>
          <w:lang w:val="es-AR" w:eastAsia="es-AR"/>
        </w:rPr>
        <w:t xml:space="preserve">                                              Forma/ color/ tamaño/ textura/brillo/ plasticidad/ elasticidad/ dureza/ fragilidad/ flotación/ absorción.</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Expresa funciones / utilidades de algunos.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explicaciones sencillas.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Describe algunas cualidades de los materiales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utensilios/ herramientas/ maquinarias de la vida cotidiana.</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Observa y comunica informaciones de la realidad.</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Que hay una gran diversidad de seres vivos y que tienen algunas cosas en común.</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Relaciona entre algunas competencias morfológicas y funcionales; vida, necesidades y cuidados:</w:t>
      </w:r>
    </w:p>
    <w:p w:rsidR="005C1119" w:rsidRPr="00F50DFD" w:rsidRDefault="005C1119" w:rsidP="00F50DFD">
      <w:pPr>
        <w:widowControl w:val="0"/>
        <w:suppressAutoHyphens w:val="0"/>
        <w:autoSpaceDE w:val="0"/>
        <w:autoSpaceDN w:val="0"/>
        <w:adjustRightInd w:val="0"/>
        <w:spacing w:after="200" w:line="360" w:lineRule="auto"/>
        <w:ind w:left="1470"/>
        <w:contextualSpacing/>
        <w:rPr>
          <w:rFonts w:ascii="Arial" w:hAnsi="Arial" w:cs="Arial"/>
          <w:sz w:val="22"/>
          <w:szCs w:val="22"/>
          <w:lang w:val="es-AR" w:eastAsia="es-AR"/>
        </w:rPr>
      </w:pPr>
      <w:r w:rsidRPr="00F50DFD">
        <w:rPr>
          <w:rFonts w:ascii="Arial" w:hAnsi="Arial" w:cs="Arial"/>
          <w:sz w:val="22"/>
          <w:szCs w:val="22"/>
          <w:lang w:val="es-AR" w:eastAsia="es-AR"/>
        </w:rPr>
        <w:t xml:space="preserve">                   </w:t>
      </w:r>
      <w:r w:rsidRPr="00F50DFD">
        <w:rPr>
          <w:rFonts w:ascii="Arial" w:hAnsi="Arial" w:cs="Arial"/>
          <w:b/>
          <w:sz w:val="22"/>
          <w:szCs w:val="22"/>
          <w:lang w:val="es-AR" w:eastAsia="es-AR"/>
        </w:rPr>
        <w:t xml:space="preserve">Animales </w:t>
      </w:r>
      <w:r w:rsidRPr="00F50DFD">
        <w:rPr>
          <w:rFonts w:ascii="Arial" w:hAnsi="Arial" w:cs="Arial"/>
          <w:sz w:val="22"/>
          <w:szCs w:val="22"/>
          <w:lang w:val="es-AR" w:eastAsia="es-AR"/>
        </w:rPr>
        <w:t>(asocia su nombre- por el modo de alimentación- por sus patas- por el pelaje- por la forma de vida según su habitad- por la forma de reproducción.)</w:t>
      </w:r>
    </w:p>
    <w:p w:rsidR="005C1119" w:rsidRPr="00F50DFD" w:rsidRDefault="005C1119" w:rsidP="00F50DFD">
      <w:pPr>
        <w:widowControl w:val="0"/>
        <w:suppressAutoHyphens w:val="0"/>
        <w:autoSpaceDE w:val="0"/>
        <w:autoSpaceDN w:val="0"/>
        <w:adjustRightInd w:val="0"/>
        <w:spacing w:after="200" w:line="360" w:lineRule="auto"/>
        <w:ind w:left="1470"/>
        <w:contextualSpacing/>
        <w:rPr>
          <w:rFonts w:ascii="Arial" w:hAnsi="Arial" w:cs="Arial"/>
          <w:sz w:val="22"/>
          <w:szCs w:val="22"/>
          <w:lang w:val="es-AR" w:eastAsia="es-AR"/>
        </w:rPr>
      </w:pPr>
      <w:r w:rsidRPr="00F50DFD">
        <w:rPr>
          <w:rFonts w:ascii="Arial" w:hAnsi="Arial" w:cs="Arial"/>
          <w:b/>
          <w:sz w:val="22"/>
          <w:szCs w:val="22"/>
          <w:lang w:val="es-AR" w:eastAsia="es-AR"/>
        </w:rPr>
        <w:t xml:space="preserve">                     Vegetales: (</w:t>
      </w:r>
      <w:r w:rsidRPr="00F50DFD">
        <w:rPr>
          <w:rFonts w:ascii="Arial" w:hAnsi="Arial" w:cs="Arial"/>
          <w:sz w:val="22"/>
          <w:szCs w:val="22"/>
          <w:lang w:val="es-AR" w:eastAsia="es-AR"/>
        </w:rPr>
        <w:t>diferencia entre los que se comen- curan- perfuman- adornan; cómo nacen, crecen y se reproducen; por sus frutos; por sus semillas)</w:t>
      </w:r>
    </w:p>
    <w:p w:rsidR="005C1119" w:rsidRPr="00F50DFD" w:rsidRDefault="005C1119" w:rsidP="00F50DFD">
      <w:pPr>
        <w:widowControl w:val="0"/>
        <w:numPr>
          <w:ilvl w:val="0"/>
          <w:numId w:val="5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cuidados de los seres vivos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El hombre: Las partes del cuerpo humanos y sus características.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las partes de su cuerpo por su nombre (nomina)</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para qué sirven. (funciones y cuidados: alimentación- higiene-cuidados)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Conoce diferencias entre varones y mujeres.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Utiliza medidas de seguridad y prevención ante otros adultos o extraños.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cómo nace el hombre.</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Cuáles son las necesidades y cuidados (alimentación- higiene y cuidados)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Formula preguntas.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Formula hipótesis.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Establece relaciones.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secuencias (antes- después)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la importancia de las plantas (vegetales) y animales en la vida del hombre.</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algunos cambios experimentados por los seres vivos a lo largo del año o de la vida.</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color w:val="000000"/>
          <w:sz w:val="22"/>
          <w:szCs w:val="22"/>
          <w:lang w:val="es-AR" w:eastAsia="es-AR"/>
        </w:rPr>
        <w:t>Relata  Experiencias sencillas.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color w:val="000000"/>
          <w:sz w:val="22"/>
          <w:szCs w:val="22"/>
          <w:lang w:val="es-AR" w:eastAsia="es-AR"/>
        </w:rPr>
        <w:t>Reconoce y utiliza procesos sencillos en la conservación de los alimentos.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color w:val="000000"/>
          <w:sz w:val="22"/>
          <w:szCs w:val="22"/>
          <w:lang w:val="es-AR" w:eastAsia="es-AR"/>
        </w:rPr>
        <w:t>Reconoce cambios en el ambiente provocado por las personas.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Establece relaciones: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-entre datos e informaciones del texto</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-entre informaciones del texto y conocimientos y experiencias previos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Relata pasos metodológicos de actividades experimentales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Explica procesos físicos y biológicos vividos y experimentados.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Realizar descripciones a partir de la observación de imágenes, material recolectado o modelos naturales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Utiliza progresivamente las tecnología: computadora-máquina de fotos-celular- otros</w:t>
      </w:r>
    </w:p>
    <w:p w:rsidR="005C1119" w:rsidRPr="00F50DFD" w:rsidRDefault="005C1119" w:rsidP="00F50DFD">
      <w:pPr>
        <w:widowControl w:val="0"/>
        <w:suppressAutoHyphens w:val="0"/>
        <w:autoSpaceDE w:val="0"/>
        <w:autoSpaceDN w:val="0"/>
        <w:adjustRightInd w:val="0"/>
        <w:spacing w:after="200" w:line="360" w:lineRule="auto"/>
        <w:ind w:left="360"/>
        <w:contextualSpacing/>
        <w:rPr>
          <w:rFonts w:ascii="Arial" w:hAnsi="Arial" w:cs="Arial"/>
          <w:color w:val="000000"/>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CC1796"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Pr>
          <w:rFonts w:ascii="Arial" w:hAnsi="Arial" w:cs="Arial"/>
          <w:noProof/>
          <w:sz w:val="22"/>
          <w:szCs w:val="22"/>
          <w:bdr w:val="thinThickMediumGap" w:sz="24" w:space="0" w:color="7F7F7F"/>
          <w:lang w:val="es-AR" w:eastAsia="es-AR"/>
        </w:rPr>
        <w:lastRenderedPageBreak/>
        <w:drawing>
          <wp:inline distT="0" distB="0" distL="0" distR="0">
            <wp:extent cx="1609090" cy="1463040"/>
            <wp:effectExtent l="76200" t="76200" r="67310" b="80010"/>
            <wp:docPr id="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l="13966" t="9521" r="6500"/>
                    <a:stretch>
                      <a:fillRect/>
                    </a:stretch>
                  </pic:blipFill>
                  <pic:spPr bwMode="auto">
                    <a:xfrm>
                      <a:off x="0" y="0"/>
                      <a:ext cx="1609090" cy="1463040"/>
                    </a:xfrm>
                    <a:prstGeom prst="rect">
                      <a:avLst/>
                    </a:prstGeom>
                    <a:noFill/>
                    <a:ln w="76200" cmpd="thinThick">
                      <a:solidFill>
                        <a:schemeClr val="tx1">
                          <a:lumMod val="50000"/>
                          <a:lumOff val="50000"/>
                        </a:schemeClr>
                      </a:solidFill>
                      <a:miter lim="800000"/>
                      <a:headEnd/>
                      <a:tailEnd/>
                    </a:ln>
                    <a:effectLst/>
                  </pic:spPr>
                </pic:pic>
              </a:graphicData>
            </a:graphic>
          </wp:inline>
        </w:drawing>
      </w:r>
      <w:r w:rsidR="005C1119" w:rsidRPr="00F50DFD">
        <w:rPr>
          <w:rFonts w:ascii="Arial" w:hAnsi="Arial" w:cs="Arial"/>
          <w:noProof/>
          <w:sz w:val="22"/>
          <w:szCs w:val="22"/>
          <w:lang w:val="es-AR" w:eastAsia="es-AR"/>
        </w:rPr>
        <w:t xml:space="preserve">     </w:t>
      </w:r>
      <w:r w:rsidR="004F4099">
        <w:rPr>
          <w:rFonts w:ascii="Arial" w:hAnsi="Arial" w:cs="Arial"/>
          <w:noProof/>
          <w:sz w:val="22"/>
          <w:szCs w:val="22"/>
          <w:lang w:val="es-AR" w:eastAsia="es-AR"/>
        </w:rPr>
        <w:t xml:space="preserve">                    </w:t>
      </w:r>
      <w:r w:rsidR="005C1119" w:rsidRPr="00F50DFD">
        <w:rPr>
          <w:rFonts w:ascii="Arial" w:hAnsi="Arial" w:cs="Arial"/>
          <w:noProof/>
          <w:sz w:val="22"/>
          <w:szCs w:val="22"/>
          <w:lang w:val="es-AR" w:eastAsia="es-AR"/>
        </w:rPr>
        <w:t xml:space="preserve">  </w:t>
      </w:r>
      <w:r>
        <w:rPr>
          <w:rFonts w:ascii="Arial" w:hAnsi="Arial" w:cs="Arial"/>
          <w:noProof/>
          <w:sz w:val="22"/>
          <w:szCs w:val="22"/>
          <w:lang w:val="es-AR" w:eastAsia="es-AR"/>
        </w:rPr>
        <w:drawing>
          <wp:inline distT="0" distB="0" distL="0" distR="0">
            <wp:extent cx="1733550" cy="1221740"/>
            <wp:effectExtent l="19050" t="19050" r="19050" b="1651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221740"/>
                    </a:xfrm>
                    <a:prstGeom prst="rect">
                      <a:avLst/>
                    </a:prstGeom>
                    <a:noFill/>
                    <a:ln w="12700" cmpd="tri">
                      <a:solidFill>
                        <a:srgbClr val="990099"/>
                      </a:solidFill>
                      <a:miter lim="800000"/>
                      <a:headEnd/>
                      <a:tailEnd/>
                    </a:ln>
                    <a:effectLst/>
                  </pic:spPr>
                </pic:pic>
              </a:graphicData>
            </a:graphic>
          </wp:inline>
        </w:drawing>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LOS OBJETOS, MATERIALES, SUS TRANSFORMACIONES</w:t>
      </w:r>
    </w:p>
    <w:p w:rsidR="005C1119" w:rsidRPr="00F50DFD" w:rsidRDefault="005C1119" w:rsidP="00F50DFD">
      <w:pPr>
        <w:widowControl w:val="0"/>
        <w:suppressAutoHyphens w:val="0"/>
        <w:autoSpaceDE w:val="0"/>
        <w:autoSpaceDN w:val="0"/>
        <w:adjustRightInd w:val="0"/>
        <w:spacing w:after="200" w:line="360" w:lineRule="auto"/>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jc w:val="both"/>
        <w:rPr>
          <w:rFonts w:ascii="Arial" w:hAnsi="Arial" w:cs="Arial"/>
          <w:b/>
          <w:i/>
          <w:sz w:val="22"/>
          <w:szCs w:val="22"/>
          <w:lang w:val="es-AR" w:eastAsia="es-AR"/>
        </w:rPr>
      </w:pPr>
      <w:r w:rsidRPr="00F50DFD">
        <w:rPr>
          <w:rFonts w:ascii="Arial" w:hAnsi="Arial" w:cs="Arial"/>
          <w:b/>
          <w:i/>
          <w:sz w:val="22"/>
          <w:szCs w:val="22"/>
          <w:lang w:val="es-AR" w:eastAsia="es-AR"/>
        </w:rPr>
        <w:t xml:space="preserve">    * El reconocimiento de algunos productos tecnológicos; las características y propiedades de algunos objetos y materiales; de sus transformaciones. *El reconocimiento de algunos materiales, herramientas, máquinas y artefactos inventados y usados en distintos contextos sociales. </w:t>
      </w:r>
    </w:p>
    <w:p w:rsidR="005C1119" w:rsidRPr="00F50DFD" w:rsidRDefault="00CC0934"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after="200" w:line="360" w:lineRule="auto"/>
        <w:ind w:left="1425"/>
        <w:contextualSpacing/>
        <w:rPr>
          <w:rFonts w:ascii="Arial" w:hAnsi="Arial" w:cs="Arial"/>
          <w:sz w:val="22"/>
          <w:szCs w:val="22"/>
          <w:lang w:val="es-AR" w:eastAsia="es-AR"/>
        </w:rPr>
      </w:pPr>
    </w:p>
    <w:p w:rsidR="005C1119" w:rsidRPr="00F50DFD" w:rsidRDefault="005C1119" w:rsidP="00F50DFD">
      <w:pPr>
        <w:widowControl w:val="0"/>
        <w:numPr>
          <w:ilvl w:val="0"/>
          <w:numId w:val="19"/>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los distintos materiales por los que están hechos los objetos.</w:t>
      </w:r>
    </w:p>
    <w:p w:rsidR="005C1119" w:rsidRPr="00F50DFD" w:rsidRDefault="005C1119" w:rsidP="00F50DFD">
      <w:pPr>
        <w:widowControl w:val="0"/>
        <w:numPr>
          <w:ilvl w:val="0"/>
          <w:numId w:val="19"/>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propiedades de los materiales:</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Forma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Textura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Fragilidad</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Dureza</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Traslucidez</w:t>
      </w:r>
    </w:p>
    <w:p w:rsidR="005C1119" w:rsidRPr="00F50DFD" w:rsidRDefault="005C1119" w:rsidP="00F50DFD">
      <w:pPr>
        <w:widowControl w:val="0"/>
        <w:numPr>
          <w:ilvl w:val="0"/>
          <w:numId w:val="18"/>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Opaques</w:t>
      </w:r>
    </w:p>
    <w:p w:rsidR="005C1119" w:rsidRPr="00F50DFD" w:rsidRDefault="005C1119" w:rsidP="00F50DFD">
      <w:pPr>
        <w:widowControl w:val="0"/>
        <w:suppressAutoHyphens w:val="0"/>
        <w:autoSpaceDE w:val="0"/>
        <w:autoSpaceDN w:val="0"/>
        <w:adjustRightInd w:val="0"/>
        <w:spacing w:after="200" w:line="360" w:lineRule="auto"/>
        <w:ind w:left="1080"/>
        <w:contextualSpacing/>
        <w:rPr>
          <w:rFonts w:ascii="Arial" w:hAnsi="Arial" w:cs="Arial"/>
          <w:sz w:val="22"/>
          <w:szCs w:val="22"/>
          <w:lang w:val="es-AR" w:eastAsia="es-AR"/>
        </w:rPr>
      </w:pPr>
    </w:p>
    <w:p w:rsidR="005C1119" w:rsidRPr="00F50DFD" w:rsidRDefault="005C1119" w:rsidP="00F50DFD">
      <w:pPr>
        <w:widowControl w:val="0"/>
        <w:numPr>
          <w:ilvl w:val="0"/>
          <w:numId w:val="5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Combina materiales.</w:t>
      </w:r>
    </w:p>
    <w:p w:rsidR="005C1119" w:rsidRPr="00F50DFD" w:rsidRDefault="005C1119" w:rsidP="00F50DFD">
      <w:pPr>
        <w:widowControl w:val="0"/>
        <w:suppressAutoHyphens w:val="0"/>
        <w:autoSpaceDE w:val="0"/>
        <w:autoSpaceDN w:val="0"/>
        <w:adjustRightInd w:val="0"/>
        <w:spacing w:after="200" w:line="360" w:lineRule="auto"/>
        <w:ind w:left="1425"/>
        <w:contextualSpacing/>
        <w:rPr>
          <w:rFonts w:ascii="Arial" w:hAnsi="Arial" w:cs="Arial"/>
          <w:sz w:val="22"/>
          <w:szCs w:val="22"/>
          <w:lang w:val="es-AR" w:eastAsia="es-AR"/>
        </w:rPr>
      </w:pPr>
    </w:p>
    <w:p w:rsidR="005C1119" w:rsidRPr="00F50DFD" w:rsidRDefault="005C1119" w:rsidP="00F50DFD">
      <w:pPr>
        <w:widowControl w:val="0"/>
        <w:numPr>
          <w:ilvl w:val="0"/>
          <w:numId w:val="20"/>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Algunos materiales, máquinas, herramientas, inventados y usados en distintas épocas y culturas: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propiedades: funciones y utilidades de algunos de ellos.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Aporta información adecuada.</w:t>
      </w:r>
    </w:p>
    <w:p w:rsidR="005C1119" w:rsidRPr="00F50DFD" w:rsidRDefault="005C1119" w:rsidP="00F50DFD">
      <w:pPr>
        <w:widowControl w:val="0"/>
        <w:numPr>
          <w:ilvl w:val="0"/>
          <w:numId w:val="52"/>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las características de algunos productos tecnológicos: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Clasifica de acuerdo a sus funciones.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Clasifica de acuerdo a cómo es.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Para qué se usa.</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Cómo funciona.</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Experimenta</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Compara</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Establece relaciones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Manifiesta inquietudes.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Recrea procesos.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Acepta sugerencias /evade.</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Propone propuestas ante situaciones problemáticas.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tipos de cambio naturales o provocados por el hombre.</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Participa y se interesa por temas planteados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Describe objetos y situaciones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algunas transformaciones de los objetos</w:t>
      </w:r>
    </w:p>
    <w:p w:rsidR="005C1119" w:rsidRPr="00F50DFD" w:rsidRDefault="005C1119" w:rsidP="00F50DFD">
      <w:pPr>
        <w:widowControl w:val="0"/>
        <w:numPr>
          <w:ilvl w:val="0"/>
          <w:numId w:val="2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sus diferentes usos, en diferentes contextos.</w:t>
      </w:r>
    </w:p>
    <w:p w:rsidR="005C1119" w:rsidRPr="00F50DFD" w:rsidRDefault="005C1119" w:rsidP="00F50DFD">
      <w:pPr>
        <w:widowControl w:val="0"/>
        <w:numPr>
          <w:ilvl w:val="0"/>
          <w:numId w:val="5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Hace preguntas.</w:t>
      </w:r>
    </w:p>
    <w:p w:rsidR="005C1119" w:rsidRPr="00F50DFD" w:rsidRDefault="005C1119" w:rsidP="00F50DFD">
      <w:pPr>
        <w:widowControl w:val="0"/>
        <w:numPr>
          <w:ilvl w:val="0"/>
          <w:numId w:val="53"/>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anticipa a la conclusión.</w:t>
      </w:r>
    </w:p>
    <w:p w:rsidR="005C1119" w:rsidRPr="00F50DFD" w:rsidRDefault="005C1119" w:rsidP="00F50DFD">
      <w:pPr>
        <w:widowControl w:val="0"/>
        <w:numPr>
          <w:ilvl w:val="0"/>
          <w:numId w:val="5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Utiliza progresivamente las tecnología: computadora-máquina de fotos-celular- otros.</w:t>
      </w:r>
    </w:p>
    <w:p w:rsidR="005C1119" w:rsidRPr="00F50DFD" w:rsidRDefault="005C1119" w:rsidP="00F50DFD">
      <w:pPr>
        <w:widowControl w:val="0"/>
        <w:numPr>
          <w:ilvl w:val="0"/>
          <w:numId w:val="53"/>
        </w:numPr>
        <w:suppressAutoHyphens w:val="0"/>
        <w:autoSpaceDE w:val="0"/>
        <w:autoSpaceDN w:val="0"/>
        <w:adjustRightInd w:val="0"/>
        <w:spacing w:after="200" w:line="360" w:lineRule="auto"/>
        <w:contextualSpacing/>
        <w:rPr>
          <w:rFonts w:ascii="Arial" w:hAnsi="Arial" w:cs="Arial"/>
          <w:color w:val="000000"/>
          <w:sz w:val="22"/>
          <w:szCs w:val="22"/>
          <w:lang w:val="es-AR" w:eastAsia="es-AR"/>
        </w:rPr>
      </w:pPr>
      <w:r w:rsidRPr="00F50DFD">
        <w:rPr>
          <w:rFonts w:ascii="Arial" w:hAnsi="Arial" w:cs="Arial"/>
          <w:color w:val="000000"/>
          <w:sz w:val="22"/>
          <w:szCs w:val="22"/>
          <w:lang w:val="es-AR" w:eastAsia="es-AR"/>
        </w:rPr>
        <w:t>Utiliza materiales tecnológicos como herramientas para su aprendizaje y mejoramiento de la calidad de vida.</w:t>
      </w:r>
    </w:p>
    <w:p w:rsidR="005C1119" w:rsidRPr="00F50DFD" w:rsidRDefault="005C1119" w:rsidP="00F50DFD">
      <w:pPr>
        <w:widowControl w:val="0"/>
        <w:suppressAutoHyphens w:val="0"/>
        <w:autoSpaceDE w:val="0"/>
        <w:autoSpaceDN w:val="0"/>
        <w:adjustRightInd w:val="0"/>
        <w:spacing w:after="200" w:line="360" w:lineRule="auto"/>
        <w:ind w:left="360"/>
        <w:contextualSpacing/>
        <w:rPr>
          <w:rFonts w:ascii="Arial" w:hAnsi="Arial" w:cs="Arial"/>
          <w:color w:val="000000"/>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LOS ESPACIOS COMPARTIDOS</w:t>
      </w: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reconocimiento de las funciones que cumplen las instituciones, los espacios sociales y los objetos culturales, relacionando los usos que de ellos hacen las personas. *El reconocimiento y valoración de los trabajos que se desarrollan en esos ámbitos, identificando algunos de los aspectos que cambian con el paso del tiempo y aquellos que permanecen. *El conocimiento y valoración de su historia personal y social, conociendo algunos episodios de la historia a través de testimonios del pasado. *La valoración y respeto de formas de vida diferentes a las propias, y la sensibilización frente a la necesidad de cuidar y mejorar el ambiente social y natural.</w:t>
      </w:r>
    </w:p>
    <w:p w:rsidR="005C1119" w:rsidRPr="00F50DFD" w:rsidRDefault="005C1119" w:rsidP="00F50DFD">
      <w:pPr>
        <w:widowControl w:val="0"/>
        <w:suppressAutoHyphens w:val="0"/>
        <w:autoSpaceDE w:val="0"/>
        <w:autoSpaceDN w:val="0"/>
        <w:adjustRightInd w:val="0"/>
        <w:spacing w:after="200" w:line="360" w:lineRule="auto"/>
        <w:ind w:left="720"/>
        <w:contextualSpacing/>
        <w:jc w:val="both"/>
        <w:rPr>
          <w:rFonts w:ascii="Arial" w:hAnsi="Arial" w:cs="Arial"/>
          <w:b/>
          <w:i/>
          <w:sz w:val="22"/>
          <w:szCs w:val="22"/>
          <w:lang w:val="es-AR" w:eastAsia="es-AR"/>
        </w:rPr>
      </w:pPr>
    </w:p>
    <w:p w:rsidR="005C1119" w:rsidRPr="00F50DFD" w:rsidRDefault="00CC0934"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after="200"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ab/>
      </w:r>
    </w:p>
    <w:p w:rsidR="005C1119" w:rsidRPr="00F50DFD" w:rsidRDefault="005C1119"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sidRPr="00F50DFD">
        <w:rPr>
          <w:rFonts w:ascii="Arial" w:hAnsi="Arial" w:cs="Arial"/>
          <w:sz w:val="22"/>
          <w:szCs w:val="22"/>
          <w:lang w:val="es-AR" w:eastAsia="es-AR"/>
        </w:rPr>
        <w:t>Las instituciones y los espacios sociales.</w:t>
      </w:r>
    </w:p>
    <w:p w:rsidR="005C1119" w:rsidRPr="00F50DFD" w:rsidRDefault="005C1119"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lastRenderedPageBreak/>
        <w:t>Reconoce las funciones que cumple: la escuela; el hospital; la comisaría; el dispensario; el club.</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Comprende algunas normas básicas de seguridad.</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El valor de la historia personal de cada uno y de la historia de su entorno familiar.</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Expresa ideas acerca de su historia personal: crecimiento;  familiares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el “pasado” y el “presente” en su historia personal (“…antes éramos bebés, ahora somos niños”)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Expresa situaciones vividas en su entorno familiar.</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el nombre de los integrantes de su familia.</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Describe con quiénes vive/ donde.</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Conoce acerca de la dedicación de cada miembro de su familia (trabajo de cada uno).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Establece relaciones de semejanzas y diferencias.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Realiza  comparaciones.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Conoce su nombre propio y apellido/ edad/ dirección (aspectos de su identidad)</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en qué nos ayuda cada tipo de esos trabajos.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otros tipos de trabajos de otras personas.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algunos modos de organizar el tiempo en las actividades cotidianas/ personales/ sociales.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algunos productos, como el resultado del trabajo de las personas.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los distintos trabajos de las personas, como necesidad de las mismas.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Reconoce algunos episodios de nuestra historia: Memoria y Justicia; Caídos en Malvinas; Día Internacional de los trabajadores; Primer Gobierno Patrio; Independencia Nacional; Afirmación de los Derechos Argentinos sobre las Islas Malvinas; Inmortalidad Gral. Belgrano; Solidaridad con las víctimas del atentado terrorista de la Amia; Inmortalidad Gral. San Martín; Día del Maestro;  Diversidad cultural pueblos originarios; Soberanía Nacional; Día Internacional a los Derechos Humanos. (Estos hechos serán tomados de acuerdo al criterio  de cada institución, siendo adaptados a la edad de los niños)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 xml:space="preserve">Respeta y  valora las  formas de vida diferentes a las propias. </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Demuestra interés por los hechos históricos nacionales.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Muestra respeto por los símbolos patrios y personajes de la historia</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jc w:val="both"/>
        <w:rPr>
          <w:rFonts w:ascii="Arial" w:hAnsi="Arial" w:cs="Arial"/>
          <w:sz w:val="22"/>
          <w:szCs w:val="22"/>
          <w:lang w:val="es-AR" w:eastAsia="es-AR"/>
        </w:rPr>
      </w:pPr>
      <w:r w:rsidRPr="00F50DFD">
        <w:rPr>
          <w:rFonts w:ascii="Arial" w:hAnsi="Arial" w:cs="Arial"/>
          <w:sz w:val="22"/>
          <w:szCs w:val="22"/>
          <w:lang w:val="es-AR" w:eastAsia="es-AR"/>
        </w:rPr>
        <w:t>Identifica personajes históricos y su significación en la vida social.</w:t>
      </w: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CC0934" w:rsidRPr="00F50DFD" w:rsidRDefault="00CC0934" w:rsidP="00DE166B">
      <w:pPr>
        <w:widowControl w:val="0"/>
        <w:suppressAutoHyphens w:val="0"/>
        <w:autoSpaceDE w:val="0"/>
        <w:autoSpaceDN w:val="0"/>
        <w:adjustRightInd w:val="0"/>
        <w:spacing w:line="360" w:lineRule="auto"/>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EL NÚMERO NATURAL Y SU FUNCIÓN SOCIAL</w:t>
      </w:r>
    </w:p>
    <w:p w:rsidR="005C1119" w:rsidRPr="00F50DFD" w:rsidRDefault="005C1119" w:rsidP="00F50DFD">
      <w:pPr>
        <w:widowControl w:val="0"/>
        <w:suppressAutoHyphens w:val="0"/>
        <w:autoSpaceDE w:val="0"/>
        <w:autoSpaceDN w:val="0"/>
        <w:adjustRightInd w:val="0"/>
        <w:spacing w:after="200" w:line="360" w:lineRule="auto"/>
        <w:ind w:left="720"/>
        <w:contextualSpacing/>
        <w:jc w:val="center"/>
        <w:rPr>
          <w:rFonts w:ascii="Arial" w:hAnsi="Arial" w:cs="Arial"/>
          <w:b/>
          <w:color w:val="7030A0"/>
          <w:sz w:val="22"/>
          <w:szCs w:val="22"/>
          <w:lang w:val="es-AR" w:eastAsia="es-AR"/>
        </w:rPr>
      </w:pPr>
      <w:r w:rsidRPr="00F50DFD">
        <w:rPr>
          <w:rFonts w:ascii="Arial" w:hAnsi="Arial" w:cs="Arial"/>
          <w:b/>
          <w:color w:val="7030A0"/>
          <w:sz w:val="22"/>
          <w:szCs w:val="22"/>
          <w:lang w:val="es-AR" w:eastAsia="es-AR"/>
        </w:rPr>
        <w:t>NAP</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b/>
          <w:color w:val="7030A0"/>
          <w:sz w:val="22"/>
          <w:szCs w:val="22"/>
          <w:lang w:val="es-AR" w:eastAsia="es-AR"/>
        </w:rPr>
      </w:pPr>
    </w:p>
    <w:p w:rsidR="005C1119" w:rsidRPr="00F50DFD" w:rsidRDefault="005C1119" w:rsidP="00F50DFD">
      <w:pPr>
        <w:widowControl w:val="0"/>
        <w:pBdr>
          <w:top w:val="triple" w:sz="4" w:space="1" w:color="000000"/>
          <w:left w:val="triple" w:sz="4" w:space="4" w:color="000000"/>
          <w:bottom w:val="triple" w:sz="4" w:space="1" w:color="000000"/>
          <w:right w:val="triple" w:sz="4" w:space="4" w:color="000000"/>
        </w:pBdr>
        <w:suppressAutoHyphens w:val="0"/>
        <w:autoSpaceDE w:val="0"/>
        <w:autoSpaceDN w:val="0"/>
        <w:adjustRightInd w:val="0"/>
        <w:spacing w:after="200" w:line="360" w:lineRule="auto"/>
        <w:ind w:left="720"/>
        <w:contextualSpacing/>
        <w:jc w:val="both"/>
        <w:rPr>
          <w:rFonts w:ascii="Arial" w:hAnsi="Arial" w:cs="Arial"/>
          <w:b/>
          <w:i/>
          <w:sz w:val="22"/>
          <w:szCs w:val="22"/>
          <w:lang w:val="es-AR" w:eastAsia="es-AR"/>
        </w:rPr>
      </w:pPr>
      <w:r w:rsidRPr="00F50DFD">
        <w:rPr>
          <w:rFonts w:ascii="Arial" w:hAnsi="Arial" w:cs="Arial"/>
          <w:b/>
          <w:i/>
          <w:sz w:val="22"/>
          <w:szCs w:val="22"/>
          <w:lang w:val="es-AR" w:eastAsia="es-AR"/>
        </w:rPr>
        <w:t xml:space="preserve">   *El reconocimiento y uso en forma oral y escrita de una porción significativa de la sucesión de números naturales, para resolver y plantear problemas en sus diferentes funciones. *El uso, comunicación y representación de relaciones espaciales describiendo posiciones relativas entre los objetos, desplazamientos, formas geométricas, y la exploración de la función y uso social de la medida convencional y no convencional. </w:t>
      </w:r>
    </w:p>
    <w:p w:rsidR="00CC0934" w:rsidRDefault="00CC0934"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p>
    <w:p w:rsidR="005C1119" w:rsidRPr="00F50DFD" w:rsidRDefault="00CC0934" w:rsidP="00F50DFD">
      <w:pPr>
        <w:widowControl w:val="0"/>
        <w:suppressAutoHyphens w:val="0"/>
        <w:autoSpaceDE w:val="0"/>
        <w:autoSpaceDN w:val="0"/>
        <w:adjustRightInd w:val="0"/>
        <w:spacing w:line="360" w:lineRule="auto"/>
        <w:jc w:val="both"/>
        <w:rPr>
          <w:rFonts w:ascii="Arial" w:hAnsi="Arial" w:cs="Arial"/>
          <w:sz w:val="22"/>
          <w:szCs w:val="22"/>
          <w:lang w:val="es-AR" w:eastAsia="es-AR"/>
        </w:rPr>
      </w:pPr>
      <w:r>
        <w:rPr>
          <w:rFonts w:ascii="Arial" w:hAnsi="Arial" w:cs="Arial"/>
          <w:sz w:val="22"/>
          <w:szCs w:val="22"/>
          <w:lang w:val="es-AR" w:eastAsia="es-AR"/>
        </w:rPr>
        <w:t xml:space="preserve">Aspectos </w:t>
      </w:r>
      <w:r w:rsidR="005C1119" w:rsidRPr="00F50DFD">
        <w:rPr>
          <w:rFonts w:ascii="Arial" w:hAnsi="Arial" w:cs="Arial"/>
          <w:sz w:val="22"/>
          <w:szCs w:val="22"/>
          <w:lang w:val="es-AR" w:eastAsia="es-AR"/>
        </w:rPr>
        <w:t xml:space="preserve"> para la evaluación: (se tomarán los que el docente considere)</w:t>
      </w:r>
    </w:p>
    <w:p w:rsidR="005C1119" w:rsidRPr="00F50DFD" w:rsidRDefault="005C1119" w:rsidP="00F50DFD">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conteo (hasta el N°…)</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Recita de corrido/ con intermitencias/ se saltea</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la Cardinalidad de N° (cantidad)</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Establece la relación entre la cantidad y el número oral que le corresponde.</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estimaciones de la cantidad existente por medio de la percepción. (</w:t>
      </w:r>
      <w:r w:rsidR="00CC0934">
        <w:rPr>
          <w:rFonts w:ascii="Arial" w:hAnsi="Arial" w:cs="Arial"/>
          <w:sz w:val="22"/>
          <w:szCs w:val="22"/>
          <w:lang w:val="es-AR" w:eastAsia="es-AR"/>
        </w:rPr>
        <w:t>indicar en qué N°)</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Domina Nº familiares (del 1 al 12- elementos que son para él de uso frecuente)</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Domina los Nº frecuentes (Nº del almanaque- niños en la sala)</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Domina Nº grandes desde la oralidad reconociéndolos de forma escrita (no por el conteo)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Registro de cantidades (según M. Hughes)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-respuestas idiosincrásicas (marca cualquiera- no tiene en cuenta ni la cantidad ni los elementos)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-respuestas  pictográficas (contempla el objeto y el resultado ej.: dibuja  OOOO 4 pelotas)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-respuestas icónicas (no tiene en cuenta el elemento como tal, busca una grafía. Ej. XXXX – en vez de pelotas)</w:t>
      </w:r>
    </w:p>
    <w:p w:rsidR="005C1119" w:rsidRPr="00F50DFD" w:rsidRDefault="005C1119" w:rsidP="00F50DFD">
      <w:pPr>
        <w:widowControl w:val="0"/>
        <w:suppressAutoHyphens w:val="0"/>
        <w:autoSpaceDE w:val="0"/>
        <w:autoSpaceDN w:val="0"/>
        <w:adjustRightInd w:val="0"/>
        <w:spacing w:after="200" w:line="360" w:lineRule="auto"/>
        <w:ind w:left="720"/>
        <w:contextualSpacing/>
        <w:rPr>
          <w:rFonts w:ascii="Arial" w:hAnsi="Arial" w:cs="Arial"/>
          <w:sz w:val="22"/>
          <w:szCs w:val="22"/>
          <w:lang w:val="es-AR" w:eastAsia="es-AR"/>
        </w:rPr>
      </w:pPr>
      <w:r w:rsidRPr="00F50DFD">
        <w:rPr>
          <w:rFonts w:ascii="Arial" w:hAnsi="Arial" w:cs="Arial"/>
          <w:sz w:val="22"/>
          <w:szCs w:val="22"/>
          <w:lang w:val="es-AR" w:eastAsia="es-AR"/>
        </w:rPr>
        <w:t xml:space="preserve">-respuestas simbólicas (intenta dibujar el numeral: 4) </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la Ordinalidad del N° (orden: 1°,2°,3°, último)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Establece relaciones entre la posición del elemento y el número.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Relaciona el N° escrito con el nombre del mismo elemento.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números en la banda numérica.</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Recurre a la banda numérica/ almanaque/ para la solución a un problema u otro.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Representa la cantidad para comunicarla (de qué forma: palitos-cruces-pelotitas-número))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Utiliza cuantificadores: más- menos que; tantos como; igual que; muchos- pocos- ninguno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Realiza seriación </w:t>
      </w:r>
      <w:r w:rsidR="00CC0934">
        <w:rPr>
          <w:rFonts w:ascii="Arial" w:hAnsi="Arial" w:cs="Arial"/>
          <w:sz w:val="22"/>
          <w:szCs w:val="22"/>
          <w:lang w:val="es-AR" w:eastAsia="es-AR"/>
        </w:rPr>
        <w:t>(</w:t>
      </w:r>
      <w:r w:rsidRPr="00F50DFD">
        <w:rPr>
          <w:rFonts w:ascii="Arial" w:hAnsi="Arial" w:cs="Arial"/>
          <w:sz w:val="22"/>
          <w:szCs w:val="22"/>
          <w:lang w:val="es-AR" w:eastAsia="es-AR"/>
        </w:rPr>
        <w:t xml:space="preserve">en </w:t>
      </w:r>
      <w:r w:rsidR="00CC0934">
        <w:rPr>
          <w:rFonts w:ascii="Arial" w:hAnsi="Arial" w:cs="Arial"/>
          <w:sz w:val="22"/>
          <w:szCs w:val="22"/>
          <w:lang w:val="es-AR" w:eastAsia="es-AR"/>
        </w:rPr>
        <w:t xml:space="preserve">cuántos </w:t>
      </w:r>
      <w:r w:rsidRPr="00F50DFD">
        <w:rPr>
          <w:rFonts w:ascii="Arial" w:hAnsi="Arial" w:cs="Arial"/>
          <w:sz w:val="22"/>
          <w:szCs w:val="22"/>
          <w:lang w:val="es-AR" w:eastAsia="es-AR"/>
        </w:rPr>
        <w:t>elementos</w:t>
      </w:r>
      <w:r w:rsidR="00CC0934">
        <w:rPr>
          <w:rFonts w:ascii="Arial" w:hAnsi="Arial" w:cs="Arial"/>
          <w:sz w:val="22"/>
          <w:szCs w:val="22"/>
          <w:lang w:val="es-AR" w:eastAsia="es-AR"/>
        </w:rPr>
        <w:t>)</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clasificaciones según su propio criterio/ criterio solicitado.</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Ordena una sucesión temporal de imágenes.</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Puede: reunir/agregar/ separar/ repartir/</w:t>
      </w:r>
    </w:p>
    <w:p w:rsidR="005C1119" w:rsidRPr="00F50DFD" w:rsidRDefault="005C1119" w:rsidP="00F50DFD">
      <w:pPr>
        <w:widowControl w:val="0"/>
        <w:numPr>
          <w:ilvl w:val="0"/>
          <w:numId w:val="2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Establece relaciones espaciales en relación a los objetos: </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posición (arriba- abajo- a los lados)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dirección (desde- hacia- allá-)</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aproximación (cerca- lejos)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interioridad (adentro- afuera; cerrado- abierto)</w:t>
      </w:r>
    </w:p>
    <w:p w:rsidR="005C1119" w:rsidRPr="00F50DFD" w:rsidRDefault="005C1119" w:rsidP="00F50DFD">
      <w:pPr>
        <w:widowControl w:val="0"/>
        <w:numPr>
          <w:ilvl w:val="0"/>
          <w:numId w:val="5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relaciones espaciales en relación a su propio cuerpo. (ídem)</w:t>
      </w:r>
    </w:p>
    <w:p w:rsidR="005C1119" w:rsidRPr="00F50DFD" w:rsidRDefault="005C1119" w:rsidP="00F50DFD">
      <w:pPr>
        <w:widowControl w:val="0"/>
        <w:numPr>
          <w:ilvl w:val="0"/>
          <w:numId w:val="5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relaciones espaciales en relación a los desplazamientos (ídem)</w:t>
      </w:r>
    </w:p>
    <w:p w:rsidR="005C1119" w:rsidRPr="00F50DFD" w:rsidRDefault="005C1119" w:rsidP="00F50DFD">
      <w:pPr>
        <w:widowControl w:val="0"/>
        <w:numPr>
          <w:ilvl w:val="0"/>
          <w:numId w:val="5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Emplea términos temporales para comunicar experiencias cotidianas: ayer, hoy, mañana; temprano, tarde, en la mañana. </w:t>
      </w:r>
    </w:p>
    <w:p w:rsidR="005C1119" w:rsidRPr="00F50DFD" w:rsidRDefault="005C1119" w:rsidP="00F50DFD">
      <w:pPr>
        <w:widowControl w:val="0"/>
        <w:numPr>
          <w:ilvl w:val="0"/>
          <w:numId w:val="55"/>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que los relojes y calendarios se utilizan para medir el paso del tiempo.</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Clasifica por color:</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su nombre</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asociación</w:t>
      </w:r>
      <w:r w:rsidR="00CC0934">
        <w:rPr>
          <w:rFonts w:ascii="Arial" w:hAnsi="Arial" w:cs="Arial"/>
          <w:sz w:val="22"/>
          <w:szCs w:val="22"/>
          <w:lang w:val="es-AR" w:eastAsia="es-AR"/>
        </w:rPr>
        <w:t xml:space="preserve"> (el nombre con el color)</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Clasifica por formas (figuras geométricas):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su nombre</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asociación</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Clasifica por tamaño:</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su nombre</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asociación.</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Clasifica las alturas: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su nombre</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por asociación</w:t>
      </w:r>
    </w:p>
    <w:p w:rsidR="005C1119" w:rsidRPr="00F50DFD" w:rsidRDefault="005C1119" w:rsidP="00F50DFD">
      <w:pPr>
        <w:widowControl w:val="0"/>
        <w:numPr>
          <w:ilvl w:val="0"/>
          <w:numId w:val="5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realiza comparaciones de: forma- tamaño-altura- color- peso- tiempo- </w:t>
      </w:r>
    </w:p>
    <w:p w:rsidR="005C1119" w:rsidRPr="00F50DFD" w:rsidRDefault="005C1119" w:rsidP="00F50DFD">
      <w:pPr>
        <w:widowControl w:val="0"/>
        <w:numPr>
          <w:ilvl w:val="0"/>
          <w:numId w:val="56"/>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Representa objetos,  personas y lugares de distintas maneras, utilizando figuras y/o cuerpos geométricos en dibujos, construcciones, otros. </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recorridos</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Integra las partes en el todo</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líneas abiertas/ cerradas.</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curvas y rectas.</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Organiza el espacio de la hoja/ lo organiza</w:t>
      </w:r>
    </w:p>
    <w:p w:rsidR="005C1119" w:rsidRPr="00F50DFD" w:rsidRDefault="005C1119" w:rsidP="00F50DFD">
      <w:pPr>
        <w:widowControl w:val="0"/>
        <w:numPr>
          <w:ilvl w:val="0"/>
          <w:numId w:val="54"/>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Comprende la función social de la medición en diferentes magnitudes:</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“capacidad” de los objetos, por asociación /por comparación.</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“peso”          de los objetos, por asociación/ por comparación.</w:t>
      </w:r>
    </w:p>
    <w:p w:rsidR="005C1119" w:rsidRPr="00F50DFD" w:rsidRDefault="005C1119" w:rsidP="00F50DFD">
      <w:pPr>
        <w:widowControl w:val="0"/>
        <w:numPr>
          <w:ilvl w:val="0"/>
          <w:numId w:val="2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Reconoce “tiempo”      por asociación / comparación.</w:t>
      </w: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Utiliza unidades no convencionales de medida: realiza comparaciones entre longitud y distancia.</w:t>
      </w: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lastRenderedPageBreak/>
        <w:t>Utiliza unidades no convencionales de medida de peso (estima) establece  el peso con las manos.</w:t>
      </w: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Utiliza unidades no convencionales de medida de capacidad: compara entre recipientes.</w:t>
      </w: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Utiliza unidades no convencionales de tiempo: ordena sucesión temporal de imágenes.</w:t>
      </w: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anticipaciones ante los diferentes tipos de mediciones.</w:t>
      </w: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p>
    <w:p w:rsidR="005C1119" w:rsidRPr="00F50DFD" w:rsidRDefault="005C1119" w:rsidP="00F50DFD">
      <w:pPr>
        <w:widowControl w:val="0"/>
        <w:numPr>
          <w:ilvl w:val="0"/>
          <w:numId w:val="21"/>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Verbaliza y representa la sucesión de acontecimientos que tienen lugar en la vida cotidiana durante un periodo de tiempo del entorno social, utilizando la escritura convencional o representación gráfica</w:t>
      </w:r>
    </w:p>
    <w:p w:rsidR="005C1119" w:rsidRPr="00F50DFD" w:rsidRDefault="005C1119" w:rsidP="00F50DFD">
      <w:pPr>
        <w:widowControl w:val="0"/>
        <w:numPr>
          <w:ilvl w:val="0"/>
          <w:numId w:val="21"/>
        </w:numPr>
        <w:pBdr>
          <w:bottom w:val="single" w:sz="6" w:space="1" w:color="000000"/>
        </w:pBd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Utiliza y reconoce billetes y monedas de uso convencionales. </w:t>
      </w:r>
    </w:p>
    <w:p w:rsidR="005C1119" w:rsidRPr="00F50DFD" w:rsidRDefault="005C1119" w:rsidP="00F50DFD">
      <w:pPr>
        <w:widowControl w:val="0"/>
        <w:suppressAutoHyphens w:val="0"/>
        <w:autoSpaceDE w:val="0"/>
        <w:autoSpaceDN w:val="0"/>
        <w:adjustRightInd w:val="0"/>
        <w:spacing w:after="200" w:line="360" w:lineRule="auto"/>
        <w:rPr>
          <w:rFonts w:ascii="Arial" w:hAnsi="Arial" w:cs="Arial"/>
          <w:b/>
          <w:i/>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b/>
          <w:i/>
          <w:sz w:val="22"/>
          <w:szCs w:val="22"/>
          <w:lang w:val="es-AR" w:eastAsia="es-AR"/>
        </w:rPr>
      </w:pPr>
      <w:r w:rsidRPr="00F50DFD">
        <w:rPr>
          <w:rFonts w:ascii="Arial" w:hAnsi="Arial" w:cs="Arial"/>
          <w:b/>
          <w:i/>
          <w:sz w:val="22"/>
          <w:szCs w:val="22"/>
          <w:lang w:val="es-AR" w:eastAsia="es-AR"/>
        </w:rPr>
        <w:t xml:space="preserve">Sectores en las salas </w:t>
      </w:r>
      <w:r w:rsidR="00CC0934">
        <w:rPr>
          <w:rFonts w:ascii="Arial" w:hAnsi="Arial" w:cs="Arial"/>
          <w:b/>
          <w:i/>
          <w:sz w:val="22"/>
          <w:szCs w:val="22"/>
          <w:lang w:val="es-AR" w:eastAsia="es-AR"/>
        </w:rPr>
        <w:t>(Jardín/escuela)</w:t>
      </w:r>
    </w:p>
    <w:p w:rsidR="005C1119" w:rsidRPr="00F50DFD" w:rsidRDefault="005C1119" w:rsidP="00CC0934">
      <w:pPr>
        <w:widowControl w:val="0"/>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BIBLIOTECA- JUEGOS </w:t>
      </w:r>
      <w:r w:rsidR="00DE166B">
        <w:rPr>
          <w:rFonts w:ascii="Arial" w:hAnsi="Arial" w:cs="Arial"/>
          <w:sz w:val="22"/>
          <w:szCs w:val="22"/>
          <w:lang w:val="es-AR" w:eastAsia="es-AR"/>
        </w:rPr>
        <w:t>de MESA</w:t>
      </w:r>
      <w:r w:rsidRPr="00F50DFD">
        <w:rPr>
          <w:rFonts w:ascii="Arial" w:hAnsi="Arial" w:cs="Arial"/>
          <w:sz w:val="22"/>
          <w:szCs w:val="22"/>
          <w:lang w:val="es-AR" w:eastAsia="es-AR"/>
        </w:rPr>
        <w:t xml:space="preserve"> – DRAMATIZACIONES- CONSTRUCCIONES-  CIENCIAS- PLÁSTICA</w:t>
      </w:r>
      <w:r w:rsidR="00DE166B">
        <w:rPr>
          <w:rFonts w:ascii="Arial" w:hAnsi="Arial" w:cs="Arial"/>
          <w:sz w:val="22"/>
          <w:szCs w:val="22"/>
          <w:lang w:val="es-AR" w:eastAsia="es-AR"/>
        </w:rPr>
        <w:t xml:space="preserve"> o ARTE </w:t>
      </w:r>
      <w:r w:rsidRPr="00F50DFD">
        <w:rPr>
          <w:rFonts w:ascii="Arial" w:hAnsi="Arial" w:cs="Arial"/>
          <w:sz w:val="22"/>
          <w:szCs w:val="22"/>
          <w:lang w:val="es-AR" w:eastAsia="es-AR"/>
        </w:rPr>
        <w:t>- EXPRESIÓN CORPORAL- (otros)</w:t>
      </w:r>
    </w:p>
    <w:p w:rsidR="005C1119" w:rsidRPr="00F50DFD" w:rsidRDefault="005C1119" w:rsidP="00CC0934">
      <w:pPr>
        <w:widowControl w:val="0"/>
        <w:suppressAutoHyphens w:val="0"/>
        <w:autoSpaceDE w:val="0"/>
        <w:autoSpaceDN w:val="0"/>
        <w:adjustRightInd w:val="0"/>
        <w:spacing w:after="200" w:line="360" w:lineRule="auto"/>
        <w:jc w:val="both"/>
        <w:rPr>
          <w:rFonts w:ascii="Arial" w:hAnsi="Arial" w:cs="Arial"/>
          <w:sz w:val="22"/>
          <w:szCs w:val="22"/>
          <w:lang w:val="es-AR" w:eastAsia="es-AR"/>
        </w:rPr>
      </w:pPr>
      <w:r w:rsidRPr="00F50DFD">
        <w:rPr>
          <w:rFonts w:ascii="Arial" w:hAnsi="Arial" w:cs="Arial"/>
          <w:sz w:val="22"/>
          <w:szCs w:val="22"/>
          <w:lang w:val="es-AR" w:eastAsia="es-AR"/>
        </w:rPr>
        <w:t xml:space="preserve">     Estos podrían ser algunos de los sectores por los que el niño</w:t>
      </w:r>
      <w:r w:rsidR="006C5D05" w:rsidRPr="00F50DFD">
        <w:rPr>
          <w:rFonts w:ascii="Arial" w:hAnsi="Arial" w:cs="Arial"/>
          <w:sz w:val="22"/>
          <w:szCs w:val="22"/>
          <w:lang w:val="es-AR" w:eastAsia="es-AR"/>
        </w:rPr>
        <w:t xml:space="preserve"> transite y explore. Los llamaremos</w:t>
      </w:r>
      <w:r w:rsidRPr="00F50DFD">
        <w:rPr>
          <w:rFonts w:ascii="Arial" w:hAnsi="Arial" w:cs="Arial"/>
          <w:sz w:val="22"/>
          <w:szCs w:val="22"/>
          <w:lang w:val="es-AR" w:eastAsia="es-AR"/>
        </w:rPr>
        <w:t xml:space="preserve"> de este modo, ya que cada institución   puede utilizar diferentes modalidades de trabajo (rincones; talleres áulicos; tallere</w:t>
      </w:r>
      <w:r w:rsidR="006C5D05" w:rsidRPr="00F50DFD">
        <w:rPr>
          <w:rFonts w:ascii="Arial" w:hAnsi="Arial" w:cs="Arial"/>
          <w:sz w:val="22"/>
          <w:szCs w:val="22"/>
          <w:lang w:val="es-AR" w:eastAsia="es-AR"/>
        </w:rPr>
        <w:t xml:space="preserve">s integrados). Sea cual fuere </w:t>
      </w:r>
      <w:r w:rsidRPr="00F50DFD">
        <w:rPr>
          <w:rFonts w:ascii="Arial" w:hAnsi="Arial" w:cs="Arial"/>
          <w:sz w:val="22"/>
          <w:szCs w:val="22"/>
          <w:lang w:val="es-AR" w:eastAsia="es-AR"/>
        </w:rPr>
        <w:t xml:space="preserve"> la metodología que se adopte parece interesante sostener que coincidentemente existen aspectos a tener en cuenta en relación al niño,  en cualquiera de estos sectores. Tales como:     </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Elije el sector por su propio deseo</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Elije el sector siguiendo a sus pares (niños o niñas)</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Elije siempre el mismo</w:t>
      </w:r>
      <w:r w:rsidRPr="00F50DFD">
        <w:rPr>
          <w:rFonts w:ascii="Arial" w:hAnsi="Arial" w:cs="Arial"/>
          <w:color w:val="FF0000"/>
          <w:sz w:val="22"/>
          <w:szCs w:val="22"/>
          <w:lang w:val="es-AR" w:eastAsia="es-AR"/>
        </w:rPr>
        <w:t xml:space="preserve"> </w:t>
      </w:r>
      <w:r w:rsidRPr="00F50DFD">
        <w:rPr>
          <w:rFonts w:ascii="Arial" w:hAnsi="Arial" w:cs="Arial"/>
          <w:sz w:val="22"/>
          <w:szCs w:val="22"/>
          <w:lang w:val="es-AR" w:eastAsia="es-AR"/>
        </w:rPr>
        <w:t xml:space="preserve"> sector.</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Acepta sugerencia del adulto para cambiar de sector.</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Produce y culmina sus producciones.</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Produce y no concluye las producciones. (ver cuál es el motivo)</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Realiza producciones colectivas. Las concluye</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Comparte elementos/ materiales.</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Permanece  en el sector  durante un tiempo prolongado, manifestando atención concentrada.</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Permanece   escaso tiempo. Su atención y concentración es breve.</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Colabora en la organización del sector.</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Colabora en el orden del mismo. </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 xml:space="preserve">Evade  sugerencias para ordenar. </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Apoya afectivamente a sus pares.</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Planifica alguna de sus acciones sin ayuda de otros.</w:t>
      </w:r>
    </w:p>
    <w:p w:rsidR="005C1119" w:rsidRPr="00F50DFD"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Se responsabiliza de sus acciones.</w:t>
      </w:r>
    </w:p>
    <w:p w:rsidR="005C1119" w:rsidRDefault="005C1119" w:rsidP="00F50DFD">
      <w:pPr>
        <w:widowControl w:val="0"/>
        <w:numPr>
          <w:ilvl w:val="0"/>
          <w:numId w:val="57"/>
        </w:numPr>
        <w:suppressAutoHyphens w:val="0"/>
        <w:autoSpaceDE w:val="0"/>
        <w:autoSpaceDN w:val="0"/>
        <w:adjustRightInd w:val="0"/>
        <w:spacing w:after="200" w:line="360" w:lineRule="auto"/>
        <w:contextualSpacing/>
        <w:rPr>
          <w:rFonts w:ascii="Arial" w:hAnsi="Arial" w:cs="Arial"/>
          <w:sz w:val="22"/>
          <w:szCs w:val="22"/>
          <w:lang w:val="es-AR" w:eastAsia="es-AR"/>
        </w:rPr>
      </w:pPr>
      <w:r w:rsidRPr="00F50DFD">
        <w:rPr>
          <w:rFonts w:ascii="Arial" w:hAnsi="Arial" w:cs="Arial"/>
          <w:sz w:val="22"/>
          <w:szCs w:val="22"/>
          <w:lang w:val="es-AR" w:eastAsia="es-AR"/>
        </w:rPr>
        <w:t>Valora las actividades, acciones y trabajos  propios y de los otros.</w:t>
      </w:r>
    </w:p>
    <w:p w:rsidR="00DE166B" w:rsidRDefault="00DE166B"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Pr>
          <w:rFonts w:ascii="Arial" w:hAnsi="Arial" w:cs="Arial"/>
          <w:sz w:val="22"/>
          <w:szCs w:val="22"/>
          <w:lang w:val="es-AR" w:eastAsia="es-AR"/>
        </w:rPr>
        <w:lastRenderedPageBreak/>
        <w:t xml:space="preserve">Se recomienda que sea cual fuere la metodología a elegir para trabajar con los niños/as, es conveniente que el niño/a tenga posibilidad de elegir para tomar decisiones. Para ello es el docente quien favorecerá  situaciones para tal fin, ofreciendo fundamentalmente, un soporte visual y escrito que dé cuenta del espacio habilitado para el juego. También se sugiere, que el sector de juego-trabajo, esté identificado por una imagen </w:t>
      </w:r>
      <w:r w:rsidR="00306795">
        <w:rPr>
          <w:rFonts w:ascii="Arial" w:hAnsi="Arial" w:cs="Arial"/>
          <w:sz w:val="22"/>
          <w:szCs w:val="22"/>
          <w:lang w:val="es-AR" w:eastAsia="es-AR"/>
        </w:rPr>
        <w:t>representativa</w:t>
      </w:r>
      <w:r>
        <w:rPr>
          <w:rFonts w:ascii="Arial" w:hAnsi="Arial" w:cs="Arial"/>
          <w:sz w:val="22"/>
          <w:szCs w:val="22"/>
          <w:lang w:val="es-AR" w:eastAsia="es-AR"/>
        </w:rPr>
        <w:t xml:space="preserve">, acompañado por el nombre escrito del mismo. </w:t>
      </w:r>
      <w:r w:rsidR="00306795">
        <w:rPr>
          <w:rFonts w:ascii="Arial" w:hAnsi="Arial" w:cs="Arial"/>
          <w:sz w:val="22"/>
          <w:szCs w:val="22"/>
          <w:lang w:val="es-AR" w:eastAsia="es-AR"/>
        </w:rPr>
        <w:t>Con otro soporte con el mismo icono, el niño/a utilizará para visualizar el sector habilitado para jugar.</w:t>
      </w:r>
      <w:r>
        <w:rPr>
          <w:rFonts w:ascii="Arial" w:hAnsi="Arial" w:cs="Arial"/>
          <w:sz w:val="22"/>
          <w:szCs w:val="22"/>
          <w:lang w:val="es-AR" w:eastAsia="es-AR"/>
        </w:rPr>
        <w:t xml:space="preserve"> </w:t>
      </w:r>
      <w:r w:rsidR="00306795">
        <w:rPr>
          <w:rFonts w:ascii="Arial" w:hAnsi="Arial" w:cs="Arial"/>
          <w:sz w:val="22"/>
          <w:szCs w:val="22"/>
          <w:lang w:val="es-AR" w:eastAsia="es-AR"/>
        </w:rPr>
        <w:t xml:space="preserve">Es importante que cada niño cuente con su nombre escrito en letra imprenta mayúscula, sin alteraciones en su grafía, acompañado de un </w:t>
      </w:r>
      <w:r w:rsidR="009D1DB9">
        <w:rPr>
          <w:rFonts w:ascii="Arial" w:hAnsi="Arial" w:cs="Arial"/>
          <w:sz w:val="22"/>
          <w:szCs w:val="22"/>
          <w:lang w:val="es-AR" w:eastAsia="es-AR"/>
        </w:rPr>
        <w:t>ícono que el mismo seleccionará</w:t>
      </w:r>
      <w:r w:rsidR="00306795">
        <w:rPr>
          <w:rFonts w:ascii="Arial" w:hAnsi="Arial" w:cs="Arial"/>
          <w:sz w:val="22"/>
          <w:szCs w:val="22"/>
          <w:lang w:val="es-AR" w:eastAsia="es-AR"/>
        </w:rPr>
        <w:t xml:space="preserve"> o confeccionará para utilizarlo en diferentes situaciones, en consonancia con el ejercicio del inicio a la lengua escrita.</w:t>
      </w:r>
      <w:r>
        <w:rPr>
          <w:rFonts w:ascii="Arial" w:hAnsi="Arial" w:cs="Arial"/>
          <w:sz w:val="22"/>
          <w:szCs w:val="22"/>
          <w:lang w:val="es-AR" w:eastAsia="es-AR"/>
        </w:rPr>
        <w:t xml:space="preserve">  A modo de ejemplo, se ofrece un posible dispositivo </w:t>
      </w:r>
      <w:r w:rsidR="009D1DB9">
        <w:rPr>
          <w:rFonts w:ascii="Arial" w:hAnsi="Arial" w:cs="Arial"/>
          <w:sz w:val="22"/>
          <w:szCs w:val="22"/>
          <w:lang w:val="es-AR" w:eastAsia="es-AR"/>
        </w:rPr>
        <w:t xml:space="preserve"> para elegir el sector:</w:t>
      </w:r>
    </w:p>
    <w:p w:rsidR="009D1DB9" w:rsidRDefault="009D1DB9"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Pr>
          <w:rFonts w:ascii="Arial" w:hAnsi="Arial" w:cs="Arial"/>
          <w:sz w:val="22"/>
          <w:szCs w:val="22"/>
          <w:lang w:val="es-AR" w:eastAsia="es-AR"/>
        </w:rPr>
        <w:t>Imágenes representativas del sector (ubicadas en el espacio que corresponda al mismo)</w:t>
      </w:r>
    </w:p>
    <w:p w:rsidR="009D1DB9" w:rsidRDefault="009D1DB9"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Pr>
          <w:rFonts w:ascii="Arial" w:hAnsi="Arial" w:cs="Arial"/>
          <w:noProof/>
          <w:sz w:val="22"/>
          <w:szCs w:val="22"/>
          <w:lang w:val="es-AR" w:eastAsia="es-AR"/>
        </w:rPr>
        <w:drawing>
          <wp:inline distT="0" distB="0" distL="0" distR="0">
            <wp:extent cx="1799539" cy="1010922"/>
            <wp:effectExtent l="0" t="0" r="0" b="0"/>
            <wp:docPr id="1" name="Imagen 1" descr="C:\Users\Pc\Documents\A TALLER 2 3 4\FOTOS SECTORES ELECCION\IMG_20170510_152408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A TALLER 2 3 4\FOTOS SECTORES ELECCION\IMG_20170510_1524086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315" cy="1014728"/>
                    </a:xfrm>
                    <a:prstGeom prst="rect">
                      <a:avLst/>
                    </a:prstGeom>
                    <a:noFill/>
                    <a:ln>
                      <a:noFill/>
                    </a:ln>
                  </pic:spPr>
                </pic:pic>
              </a:graphicData>
            </a:graphic>
          </wp:inline>
        </w:drawing>
      </w:r>
      <w:r>
        <w:rPr>
          <w:rFonts w:ascii="Arial" w:hAnsi="Arial" w:cs="Arial"/>
          <w:sz w:val="22"/>
          <w:szCs w:val="22"/>
          <w:lang w:val="es-AR" w:eastAsia="es-AR"/>
        </w:rPr>
        <w:t xml:space="preserve">   </w:t>
      </w:r>
      <w:r>
        <w:rPr>
          <w:rFonts w:ascii="Arial" w:hAnsi="Arial" w:cs="Arial"/>
          <w:noProof/>
          <w:sz w:val="22"/>
          <w:szCs w:val="22"/>
          <w:lang w:val="es-AR" w:eastAsia="es-AR"/>
        </w:rPr>
        <w:drawing>
          <wp:inline distT="0" distB="0" distL="0" distR="0">
            <wp:extent cx="1821485" cy="1023250"/>
            <wp:effectExtent l="0" t="0" r="7620" b="5715"/>
            <wp:docPr id="2" name="Imagen 2" descr="C:\Users\Pc\Documents\A TALLER 2 3 4\FOTOS SECTORES ELECCION\IMG_20170510_15241856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A TALLER 2 3 4\FOTOS SECTORES ELECCION\IMG_20170510_152418565_HD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0514" cy="1022704"/>
                    </a:xfrm>
                    <a:prstGeom prst="rect">
                      <a:avLst/>
                    </a:prstGeom>
                    <a:noFill/>
                    <a:ln>
                      <a:noFill/>
                    </a:ln>
                  </pic:spPr>
                </pic:pic>
              </a:graphicData>
            </a:graphic>
          </wp:inline>
        </w:drawing>
      </w:r>
      <w:r>
        <w:rPr>
          <w:rFonts w:ascii="Arial" w:hAnsi="Arial" w:cs="Arial"/>
          <w:noProof/>
          <w:sz w:val="22"/>
          <w:szCs w:val="22"/>
          <w:lang w:val="es-AR" w:eastAsia="es-AR"/>
        </w:rPr>
        <w:t xml:space="preserve">  </w:t>
      </w:r>
      <w:r>
        <w:rPr>
          <w:rFonts w:ascii="Arial" w:hAnsi="Arial" w:cs="Arial"/>
          <w:noProof/>
          <w:sz w:val="22"/>
          <w:szCs w:val="22"/>
          <w:lang w:val="es-AR" w:eastAsia="es-AR"/>
        </w:rPr>
        <w:drawing>
          <wp:inline distT="0" distB="0" distL="0" distR="0">
            <wp:extent cx="1437067" cy="1031443"/>
            <wp:effectExtent l="0" t="0" r="0" b="0"/>
            <wp:docPr id="3" name="Imagen 3" descr="C:\Users\Pc\Documents\A TALLER 2 3 4\FOTOS SECTORES ELECCION\IMG_20170510_15242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cuments\A TALLER 2 3 4\FOTOS SECTORES ELECCION\IMG_20170510_15242624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844" t="16510" r="30277" b="15929"/>
                    <a:stretch/>
                  </pic:blipFill>
                  <pic:spPr bwMode="auto">
                    <a:xfrm>
                      <a:off x="0" y="0"/>
                      <a:ext cx="1436302" cy="1030894"/>
                    </a:xfrm>
                    <a:prstGeom prst="rect">
                      <a:avLst/>
                    </a:prstGeom>
                    <a:noFill/>
                    <a:ln>
                      <a:noFill/>
                    </a:ln>
                    <a:extLst>
                      <a:ext uri="{53640926-AAD7-44D8-BBD7-CCE9431645EC}">
                        <a14:shadowObscured xmlns:a14="http://schemas.microsoft.com/office/drawing/2010/main"/>
                      </a:ext>
                    </a:extLst>
                  </pic:spPr>
                </pic:pic>
              </a:graphicData>
            </a:graphic>
          </wp:inline>
        </w:drawing>
      </w:r>
    </w:p>
    <w:p w:rsidR="009D1DB9" w:rsidRDefault="009D1DB9"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9D1DB9" w:rsidRDefault="009D1DB9"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Pr>
          <w:rFonts w:ascii="Arial" w:hAnsi="Arial" w:cs="Arial"/>
          <w:sz w:val="22"/>
          <w:szCs w:val="22"/>
          <w:lang w:val="es-AR" w:eastAsia="es-AR"/>
        </w:rPr>
        <w:t>Imágenes representativas, para la elección por parte del niño/a:</w:t>
      </w:r>
    </w:p>
    <w:p w:rsidR="009D1DB9" w:rsidRPr="00F50DFD" w:rsidRDefault="009D1DB9"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p>
    <w:p w:rsidR="005C1119" w:rsidRPr="00F50DFD" w:rsidRDefault="009D1DB9" w:rsidP="00306795">
      <w:pPr>
        <w:widowControl w:val="0"/>
        <w:suppressAutoHyphens w:val="0"/>
        <w:autoSpaceDE w:val="0"/>
        <w:autoSpaceDN w:val="0"/>
        <w:adjustRightInd w:val="0"/>
        <w:spacing w:after="200" w:line="360" w:lineRule="auto"/>
        <w:ind w:left="720"/>
        <w:contextualSpacing/>
        <w:jc w:val="both"/>
        <w:rPr>
          <w:rFonts w:ascii="Arial" w:hAnsi="Arial" w:cs="Arial"/>
          <w:sz w:val="22"/>
          <w:szCs w:val="22"/>
          <w:lang w:val="es-AR" w:eastAsia="es-AR"/>
        </w:rPr>
      </w:pPr>
      <w:r>
        <w:rPr>
          <w:rFonts w:ascii="Arial" w:hAnsi="Arial" w:cs="Arial"/>
          <w:noProof/>
          <w:sz w:val="22"/>
          <w:szCs w:val="22"/>
          <w:lang w:val="es-AR" w:eastAsia="es-AR"/>
        </w:rPr>
        <w:drawing>
          <wp:inline distT="0" distB="0" distL="0" distR="0">
            <wp:extent cx="2582266" cy="1450632"/>
            <wp:effectExtent l="0" t="0" r="8890" b="0"/>
            <wp:docPr id="4" name="Imagen 4" descr="C:\Users\Pc\Documents\A TALLER 2 3 4\FOTOS SECTORES ELECCION\IMG_20170510_1524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cuments\A TALLER 2 3 4\FOTOS SECTORES ELECCION\IMG_20170510_1524007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5126" cy="1452238"/>
                    </a:xfrm>
                    <a:prstGeom prst="rect">
                      <a:avLst/>
                    </a:prstGeom>
                    <a:noFill/>
                    <a:ln>
                      <a:noFill/>
                    </a:ln>
                  </pic:spPr>
                </pic:pic>
              </a:graphicData>
            </a:graphic>
          </wp:inline>
        </w:drawing>
      </w:r>
    </w:p>
    <w:p w:rsidR="005C1119" w:rsidRPr="00F50DFD" w:rsidRDefault="005C1119" w:rsidP="00306795">
      <w:pPr>
        <w:widowControl w:val="0"/>
        <w:suppressAutoHyphens w:val="0"/>
        <w:autoSpaceDE w:val="0"/>
        <w:autoSpaceDN w:val="0"/>
        <w:adjustRightInd w:val="0"/>
        <w:spacing w:after="200" w:line="360" w:lineRule="auto"/>
        <w:jc w:val="both"/>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CC0934" w:rsidRDefault="00CC0934"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p>
    <w:p w:rsidR="005C1119" w:rsidRPr="00F50DFD" w:rsidRDefault="005C1119" w:rsidP="00F50DFD">
      <w:pPr>
        <w:widowControl w:val="0"/>
        <w:suppressAutoHyphens w:val="0"/>
        <w:autoSpaceDE w:val="0"/>
        <w:autoSpaceDN w:val="0"/>
        <w:adjustRightInd w:val="0"/>
        <w:spacing w:after="200" w:line="360" w:lineRule="auto"/>
        <w:rPr>
          <w:rFonts w:ascii="Arial" w:hAnsi="Arial" w:cs="Arial"/>
          <w:sz w:val="22"/>
          <w:szCs w:val="22"/>
          <w:lang w:val="es-AR" w:eastAsia="es-AR"/>
        </w:rPr>
      </w:pPr>
      <w:r w:rsidRPr="00F50DFD">
        <w:rPr>
          <w:rFonts w:ascii="Arial" w:hAnsi="Arial" w:cs="Arial"/>
          <w:sz w:val="22"/>
          <w:szCs w:val="22"/>
          <w:lang w:val="es-AR" w:eastAsia="es-AR"/>
        </w:rPr>
        <w:t>Bibliograf</w:t>
      </w:r>
      <w:r w:rsidR="00CC0934">
        <w:rPr>
          <w:rFonts w:ascii="Arial" w:hAnsi="Arial" w:cs="Arial"/>
          <w:sz w:val="22"/>
          <w:szCs w:val="22"/>
          <w:lang w:val="es-AR" w:eastAsia="es-AR"/>
        </w:rPr>
        <w:t>ía para la realización de este escrito:</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F50DFD">
        <w:rPr>
          <w:rFonts w:ascii="Arial" w:hAnsi="Arial" w:cs="Arial"/>
          <w:sz w:val="22"/>
          <w:szCs w:val="22"/>
          <w:lang w:val="es-AR" w:eastAsia="es-AR"/>
        </w:rPr>
        <w:t>Bertoni, A; Poggi, M y Teobaldo, M. (1995).</w:t>
      </w:r>
      <w:r w:rsidRPr="00F50DFD">
        <w:rPr>
          <w:rFonts w:ascii="Arial" w:hAnsi="Arial" w:cs="Arial"/>
          <w:b/>
          <w:i/>
          <w:sz w:val="22"/>
          <w:szCs w:val="22"/>
          <w:lang w:val="es-AR" w:eastAsia="es-AR"/>
        </w:rPr>
        <w:t xml:space="preserve"> “Los significados de la evaluación. Nuevos significados para una práctica compleja.  </w:t>
      </w:r>
      <w:r w:rsidRPr="00F50DFD">
        <w:rPr>
          <w:rFonts w:ascii="Arial" w:hAnsi="Arial" w:cs="Arial"/>
          <w:sz w:val="22"/>
          <w:szCs w:val="22"/>
          <w:lang w:val="es-AR" w:eastAsia="es-AR"/>
        </w:rPr>
        <w:t>Buenos Aires. Kapeluz</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Camilloni, A. (1995).</w:t>
      </w:r>
      <w:r w:rsidRPr="00F50DFD">
        <w:rPr>
          <w:rFonts w:ascii="Arial" w:hAnsi="Arial" w:cs="Arial"/>
          <w:b/>
          <w:i/>
          <w:sz w:val="22"/>
          <w:szCs w:val="22"/>
          <w:lang w:val="es-AR" w:eastAsia="es-AR"/>
        </w:rPr>
        <w:t xml:space="preserve"> “La evaluación como operación de construcción y de comunicación de un juicio de valor”. </w:t>
      </w:r>
      <w:r w:rsidRPr="00F50DFD">
        <w:rPr>
          <w:rFonts w:ascii="Arial" w:hAnsi="Arial" w:cs="Arial"/>
          <w:sz w:val="22"/>
          <w:szCs w:val="22"/>
          <w:lang w:val="es-AR" w:eastAsia="es-AR"/>
        </w:rPr>
        <w:t>Revista Novedades Educativas</w:t>
      </w:r>
    </w:p>
    <w:p w:rsidR="009D1DB9" w:rsidRDefault="009D1DB9" w:rsidP="00F50DFD">
      <w:pPr>
        <w:spacing w:line="360" w:lineRule="auto"/>
        <w:rPr>
          <w:rFonts w:ascii="Arial" w:eastAsia="Calibri" w:hAnsi="Arial" w:cs="Arial"/>
          <w:bCs/>
          <w:sz w:val="22"/>
          <w:szCs w:val="22"/>
          <w:lang w:val="es-AR" w:eastAsia="es-AR"/>
        </w:rPr>
      </w:pPr>
      <w:proofErr w:type="gramStart"/>
      <w:r w:rsidRPr="00F50DFD">
        <w:rPr>
          <w:rFonts w:ascii="Arial" w:eastAsia="Calibri" w:hAnsi="Arial" w:cs="Arial"/>
          <w:bCs/>
          <w:sz w:val="22"/>
          <w:szCs w:val="22"/>
          <w:lang w:val="es-AR" w:eastAsia="es-AR"/>
        </w:rPr>
        <w:t>de</w:t>
      </w:r>
      <w:proofErr w:type="gramEnd"/>
      <w:r w:rsidRPr="00F50DFD">
        <w:rPr>
          <w:rFonts w:ascii="Arial" w:eastAsia="Calibri" w:hAnsi="Arial" w:cs="Arial"/>
          <w:bCs/>
          <w:sz w:val="22"/>
          <w:szCs w:val="22"/>
          <w:lang w:val="es-AR" w:eastAsia="es-AR"/>
        </w:rPr>
        <w:t xml:space="preserve"> 1° y 2º año de la escuela primaria.  Bs. As. 2008</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De Kelete, J.M. (1993).</w:t>
      </w:r>
      <w:r w:rsidRPr="00F50DFD">
        <w:rPr>
          <w:rFonts w:ascii="Arial" w:hAnsi="Arial" w:cs="Arial"/>
          <w:b/>
          <w:i/>
          <w:sz w:val="22"/>
          <w:szCs w:val="22"/>
          <w:lang w:val="es-AR" w:eastAsia="es-AR"/>
        </w:rPr>
        <w:t xml:space="preserve"> </w:t>
      </w:r>
      <w:r w:rsidRPr="00BF41FE">
        <w:rPr>
          <w:rFonts w:ascii="Arial" w:hAnsi="Arial" w:cs="Arial"/>
          <w:b/>
          <w:i/>
          <w:sz w:val="22"/>
          <w:szCs w:val="22"/>
          <w:lang w:val="es-AR" w:eastAsia="es-AR"/>
        </w:rPr>
        <w:t>“Notas de Síntesis: la evaluación conjugada en paradigmas”.</w:t>
      </w:r>
      <w:r w:rsidRPr="00F50DFD">
        <w:rPr>
          <w:rFonts w:ascii="Arial" w:hAnsi="Arial" w:cs="Arial"/>
          <w:b/>
          <w:i/>
          <w:sz w:val="22"/>
          <w:szCs w:val="22"/>
          <w:lang w:val="es-AR" w:eastAsia="es-AR"/>
        </w:rPr>
        <w:t xml:space="preserve"> </w:t>
      </w:r>
      <w:r w:rsidRPr="00F50DFD">
        <w:rPr>
          <w:rFonts w:ascii="Arial" w:hAnsi="Arial" w:cs="Arial"/>
          <w:sz w:val="22"/>
          <w:szCs w:val="22"/>
          <w:lang w:val="es-AR" w:eastAsia="es-AR"/>
        </w:rPr>
        <w:t>Reveu Françoise de Pedagogie Nº 103</w:t>
      </w:r>
    </w:p>
    <w:p w:rsidR="009D1DB9" w:rsidRPr="00F50DFD" w:rsidRDefault="009D1DB9" w:rsidP="00F50DFD">
      <w:pPr>
        <w:suppressAutoHyphens w:val="0"/>
        <w:autoSpaceDE w:val="0"/>
        <w:autoSpaceDN w:val="0"/>
        <w:adjustRightInd w:val="0"/>
        <w:spacing w:line="360" w:lineRule="auto"/>
        <w:rPr>
          <w:rFonts w:ascii="Arial" w:eastAsia="Calibri" w:hAnsi="Arial" w:cs="Arial"/>
          <w:sz w:val="22"/>
          <w:szCs w:val="22"/>
          <w:lang w:val="es-AR" w:eastAsia="es-AR"/>
        </w:rPr>
      </w:pPr>
      <w:r w:rsidRPr="00F50DFD">
        <w:rPr>
          <w:rFonts w:ascii="Arial" w:eastAsia="Calibri" w:hAnsi="Arial" w:cs="Arial"/>
          <w:bCs/>
          <w:sz w:val="22"/>
          <w:szCs w:val="22"/>
          <w:lang w:val="es-AR" w:eastAsia="es-AR"/>
        </w:rPr>
        <w:t xml:space="preserve">           </w:t>
      </w:r>
      <w:r w:rsidRPr="00F50DFD">
        <w:rPr>
          <w:rFonts w:ascii="Arial" w:eastAsia="Calibri" w:hAnsi="Arial" w:cs="Arial"/>
          <w:sz w:val="22"/>
          <w:szCs w:val="22"/>
          <w:lang w:val="es-AR" w:eastAsia="es-AR"/>
        </w:rPr>
        <w:t>Dirección Provincial de Educación Primaria</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b/>
          <w:i/>
          <w:sz w:val="22"/>
          <w:szCs w:val="22"/>
          <w:lang w:val="es-AR" w:eastAsia="es-AR"/>
        </w:rPr>
        <w:t xml:space="preserve">Diseño curricular jurisdiccional. </w:t>
      </w:r>
      <w:r w:rsidRPr="00F50DFD">
        <w:rPr>
          <w:rFonts w:ascii="Arial" w:hAnsi="Arial" w:cs="Arial"/>
          <w:sz w:val="22"/>
          <w:szCs w:val="22"/>
          <w:lang w:val="es-AR" w:eastAsia="es-AR"/>
        </w:rPr>
        <w:t xml:space="preserve">(1998). Gobierno de Santa Fe </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Garden, H</w:t>
      </w:r>
      <w:proofErr w:type="gramStart"/>
      <w:r w:rsidRPr="00F50DFD">
        <w:rPr>
          <w:rFonts w:ascii="Arial" w:hAnsi="Arial" w:cs="Arial"/>
          <w:sz w:val="22"/>
          <w:szCs w:val="22"/>
          <w:lang w:val="es-AR" w:eastAsia="es-AR"/>
        </w:rPr>
        <w:t>.(</w:t>
      </w:r>
      <w:proofErr w:type="gramEnd"/>
      <w:r w:rsidRPr="00F50DFD">
        <w:rPr>
          <w:rFonts w:ascii="Arial" w:hAnsi="Arial" w:cs="Arial"/>
          <w:sz w:val="22"/>
          <w:szCs w:val="22"/>
          <w:lang w:val="es-AR" w:eastAsia="es-AR"/>
        </w:rPr>
        <w:t>1994).</w:t>
      </w:r>
      <w:r w:rsidRPr="00F50DFD">
        <w:rPr>
          <w:rFonts w:ascii="Arial" w:hAnsi="Arial" w:cs="Arial"/>
          <w:b/>
          <w:i/>
          <w:sz w:val="22"/>
          <w:szCs w:val="22"/>
          <w:lang w:val="es-AR" w:eastAsia="es-AR"/>
        </w:rPr>
        <w:t xml:space="preserve">  Educación Artística y desarrollo humano. </w:t>
      </w:r>
      <w:r w:rsidRPr="00F50DFD">
        <w:rPr>
          <w:rFonts w:ascii="Arial" w:hAnsi="Arial" w:cs="Arial"/>
          <w:sz w:val="22"/>
          <w:szCs w:val="22"/>
          <w:lang w:val="es-AR" w:eastAsia="es-AR"/>
        </w:rPr>
        <w:t>Barcelona. Paidós</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F50DFD">
        <w:rPr>
          <w:rFonts w:ascii="Arial" w:hAnsi="Arial" w:cs="Arial"/>
          <w:sz w:val="22"/>
          <w:szCs w:val="22"/>
          <w:lang w:val="es-AR" w:eastAsia="es-AR"/>
        </w:rPr>
        <w:t>Gobierno de Santa Fe. (1997)</w:t>
      </w:r>
      <w:r w:rsidRPr="00F50DFD">
        <w:rPr>
          <w:rFonts w:ascii="Arial" w:hAnsi="Arial" w:cs="Arial"/>
          <w:b/>
          <w:i/>
          <w:sz w:val="22"/>
          <w:szCs w:val="22"/>
          <w:lang w:val="es-AR" w:eastAsia="es-AR"/>
        </w:rPr>
        <w:t xml:space="preserve"> Nivel inicial orientaciones Didácticas</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F50DFD">
        <w:rPr>
          <w:rFonts w:ascii="Arial" w:hAnsi="Arial" w:cs="Arial"/>
          <w:sz w:val="22"/>
          <w:szCs w:val="22"/>
          <w:lang w:val="es-AR" w:eastAsia="es-AR"/>
        </w:rPr>
        <w:t>Gobierno de Santa Fe.</w:t>
      </w:r>
      <w:r w:rsidRPr="00F50DFD">
        <w:rPr>
          <w:rFonts w:ascii="Arial" w:hAnsi="Arial" w:cs="Arial"/>
          <w:b/>
          <w:i/>
          <w:sz w:val="22"/>
          <w:szCs w:val="22"/>
          <w:lang w:val="es-AR" w:eastAsia="es-AR"/>
        </w:rPr>
        <w:t xml:space="preserve"> </w:t>
      </w:r>
      <w:r w:rsidRPr="00F50DFD">
        <w:rPr>
          <w:rFonts w:ascii="Arial" w:hAnsi="Arial" w:cs="Arial"/>
          <w:sz w:val="22"/>
          <w:szCs w:val="22"/>
          <w:lang w:val="es-AR" w:eastAsia="es-AR"/>
        </w:rPr>
        <w:t>(1998).</w:t>
      </w:r>
      <w:r w:rsidRPr="00F50DFD">
        <w:rPr>
          <w:rFonts w:ascii="Arial" w:hAnsi="Arial" w:cs="Arial"/>
          <w:b/>
          <w:i/>
          <w:sz w:val="22"/>
          <w:szCs w:val="22"/>
          <w:lang w:val="es-AR" w:eastAsia="es-AR"/>
        </w:rPr>
        <w:t xml:space="preserve"> Nivel Inicial Evaluación y acreditación. </w:t>
      </w:r>
      <w:r w:rsidRPr="00F50DFD">
        <w:rPr>
          <w:rFonts w:ascii="Arial" w:hAnsi="Arial" w:cs="Arial"/>
          <w:sz w:val="22"/>
          <w:szCs w:val="22"/>
          <w:lang w:val="es-AR" w:eastAsia="es-AR"/>
        </w:rPr>
        <w:t>Santa Fe</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Laban, R. Danza.</w:t>
      </w:r>
      <w:r w:rsidRPr="00F50DFD">
        <w:rPr>
          <w:rFonts w:ascii="Arial" w:hAnsi="Arial" w:cs="Arial"/>
          <w:b/>
          <w:i/>
          <w:sz w:val="22"/>
          <w:szCs w:val="22"/>
          <w:lang w:val="es-AR" w:eastAsia="es-AR"/>
        </w:rPr>
        <w:t xml:space="preserve"> (1989). Educativa Moderna. </w:t>
      </w:r>
      <w:r w:rsidRPr="00F50DFD">
        <w:rPr>
          <w:rFonts w:ascii="Arial" w:hAnsi="Arial" w:cs="Arial"/>
          <w:sz w:val="22"/>
          <w:szCs w:val="22"/>
          <w:lang w:val="es-AR" w:eastAsia="es-AR"/>
        </w:rPr>
        <w:t>México. Paidós.</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F50DFD">
        <w:rPr>
          <w:rFonts w:ascii="Arial" w:hAnsi="Arial" w:cs="Arial"/>
          <w:sz w:val="22"/>
          <w:szCs w:val="22"/>
          <w:lang w:val="es-AR" w:eastAsia="es-AR"/>
        </w:rPr>
        <w:t>Luchetti, Elena y Carabel, Marta</w:t>
      </w:r>
      <w:proofErr w:type="gramStart"/>
      <w:r w:rsidRPr="00F50DFD">
        <w:rPr>
          <w:rFonts w:ascii="Arial" w:hAnsi="Arial" w:cs="Arial"/>
          <w:sz w:val="22"/>
          <w:szCs w:val="22"/>
          <w:lang w:val="es-AR" w:eastAsia="es-AR"/>
        </w:rPr>
        <w:t>.(</w:t>
      </w:r>
      <w:proofErr w:type="gramEnd"/>
      <w:r w:rsidRPr="00F50DFD">
        <w:rPr>
          <w:rFonts w:ascii="Arial" w:hAnsi="Arial" w:cs="Arial"/>
          <w:sz w:val="22"/>
          <w:szCs w:val="22"/>
          <w:lang w:val="es-AR" w:eastAsia="es-AR"/>
        </w:rPr>
        <w:t xml:space="preserve"> No se consigna fecha de edición).</w:t>
      </w:r>
      <w:r w:rsidRPr="00F50DFD">
        <w:rPr>
          <w:rFonts w:ascii="Arial" w:hAnsi="Arial" w:cs="Arial"/>
          <w:b/>
          <w:i/>
          <w:sz w:val="22"/>
          <w:szCs w:val="22"/>
          <w:lang w:val="es-AR" w:eastAsia="es-AR"/>
        </w:rPr>
        <w:t xml:space="preserve"> Manual de las operaciones de Pensamiento. </w:t>
      </w:r>
      <w:r w:rsidRPr="00F50DFD">
        <w:rPr>
          <w:rFonts w:ascii="Arial" w:hAnsi="Arial" w:cs="Arial"/>
          <w:sz w:val="22"/>
          <w:szCs w:val="22"/>
          <w:lang w:val="es-AR" w:eastAsia="es-AR"/>
        </w:rPr>
        <w:t>1ªedicación, Editorial Cesarini Hnos. 1ª ed. Buenos Aires.</w:t>
      </w:r>
      <w:r w:rsidRPr="00F50DFD">
        <w:rPr>
          <w:rFonts w:ascii="Arial" w:hAnsi="Arial" w:cs="Arial"/>
          <w:b/>
          <w:i/>
          <w:sz w:val="22"/>
          <w:szCs w:val="22"/>
          <w:lang w:val="es-AR" w:eastAsia="es-AR"/>
        </w:rPr>
        <w:t xml:space="preserve"> </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9D1DB9">
        <w:rPr>
          <w:rFonts w:ascii="Arial" w:hAnsi="Arial" w:cs="Arial"/>
          <w:sz w:val="22"/>
          <w:szCs w:val="22"/>
          <w:lang w:val="es-AR" w:eastAsia="es-AR"/>
        </w:rPr>
        <w:t>Melgar, Sara</w:t>
      </w:r>
      <w:proofErr w:type="gramStart"/>
      <w:r w:rsidRPr="009D1DB9">
        <w:rPr>
          <w:rFonts w:ascii="Arial" w:hAnsi="Arial" w:cs="Arial"/>
          <w:sz w:val="22"/>
          <w:szCs w:val="22"/>
          <w:lang w:val="es-AR" w:eastAsia="es-AR"/>
        </w:rPr>
        <w:t>.(</w:t>
      </w:r>
      <w:proofErr w:type="gramEnd"/>
      <w:r w:rsidRPr="009D1DB9">
        <w:rPr>
          <w:rFonts w:ascii="Arial" w:hAnsi="Arial" w:cs="Arial"/>
          <w:sz w:val="22"/>
          <w:szCs w:val="22"/>
          <w:lang w:val="es-AR" w:eastAsia="es-AR"/>
        </w:rPr>
        <w:t>2005).</w:t>
      </w:r>
      <w:r w:rsidRPr="00F50DFD">
        <w:rPr>
          <w:rFonts w:ascii="Arial" w:hAnsi="Arial" w:cs="Arial"/>
          <w:b/>
          <w:i/>
          <w:sz w:val="22"/>
          <w:szCs w:val="22"/>
          <w:lang w:val="es-AR" w:eastAsia="es-AR"/>
        </w:rPr>
        <w:t xml:space="preserve">  Aprender a pensar. Las bases de la alfabetización avanzada.  </w:t>
      </w:r>
      <w:r w:rsidRPr="00F50DFD">
        <w:rPr>
          <w:rFonts w:ascii="Arial" w:hAnsi="Arial" w:cs="Arial"/>
          <w:sz w:val="22"/>
          <w:szCs w:val="22"/>
          <w:lang w:val="es-AR" w:eastAsia="es-AR"/>
        </w:rPr>
        <w:t>1° ed. Colección Educación. Papers Editores, Buenos Aires</w:t>
      </w:r>
      <w:r w:rsidRPr="00F50DFD">
        <w:rPr>
          <w:rFonts w:ascii="Arial" w:hAnsi="Arial" w:cs="Arial"/>
          <w:b/>
          <w:i/>
          <w:sz w:val="22"/>
          <w:szCs w:val="22"/>
          <w:lang w:val="es-AR" w:eastAsia="es-AR"/>
        </w:rPr>
        <w:t xml:space="preserve"> </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F50DFD">
        <w:rPr>
          <w:rFonts w:ascii="Arial" w:hAnsi="Arial" w:cs="Arial"/>
          <w:sz w:val="22"/>
          <w:szCs w:val="22"/>
          <w:lang w:val="es-AR" w:eastAsia="es-AR"/>
        </w:rPr>
        <w:t>Ministerio de Educación de Santa Fe</w:t>
      </w:r>
      <w:r w:rsidR="00BF41FE" w:rsidRPr="00F50DFD">
        <w:rPr>
          <w:rFonts w:ascii="Arial" w:hAnsi="Arial" w:cs="Arial"/>
          <w:sz w:val="22"/>
          <w:szCs w:val="22"/>
          <w:lang w:val="es-AR" w:eastAsia="es-AR"/>
        </w:rPr>
        <w:t>. (</w:t>
      </w:r>
      <w:r w:rsidRPr="00F50DFD">
        <w:rPr>
          <w:rFonts w:ascii="Arial" w:hAnsi="Arial" w:cs="Arial"/>
          <w:sz w:val="22"/>
          <w:szCs w:val="22"/>
          <w:lang w:val="es-AR" w:eastAsia="es-AR"/>
        </w:rPr>
        <w:t>2006).</w:t>
      </w:r>
      <w:r w:rsidRPr="00F50DFD">
        <w:rPr>
          <w:rFonts w:ascii="Arial" w:hAnsi="Arial" w:cs="Arial"/>
          <w:b/>
          <w:i/>
          <w:sz w:val="22"/>
          <w:szCs w:val="22"/>
          <w:lang w:val="es-AR" w:eastAsia="es-AR"/>
        </w:rPr>
        <w:t xml:space="preserve"> La construcción de los núcleos de aprendizajes prioritarios: conceptualizaciones, estrategias, y materiales para el proyecto Alfabetizador Institucional. </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Ministerio de educación Presidencia de la Nación (2012) Políticas de Enseñanza</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BF41FE">
        <w:rPr>
          <w:rFonts w:ascii="Arial" w:hAnsi="Arial" w:cs="Arial"/>
          <w:sz w:val="22"/>
          <w:szCs w:val="22"/>
          <w:lang w:val="es-AR" w:eastAsia="es-AR"/>
        </w:rPr>
        <w:t>Ministerio de Educación, Ciencia y Tecnología. 2004</w:t>
      </w:r>
      <w:r w:rsidRPr="00F50DFD">
        <w:rPr>
          <w:rFonts w:ascii="Arial" w:hAnsi="Arial" w:cs="Arial"/>
          <w:b/>
          <w:i/>
          <w:sz w:val="22"/>
          <w:szCs w:val="22"/>
          <w:lang w:val="es-AR" w:eastAsia="es-AR"/>
        </w:rPr>
        <w:t xml:space="preserve">. Núcleos de Aprendizajes Prioritarios Nivel inicial. </w:t>
      </w:r>
      <w:r w:rsidRPr="00F50DFD">
        <w:rPr>
          <w:rFonts w:ascii="Arial" w:hAnsi="Arial" w:cs="Arial"/>
          <w:i/>
          <w:sz w:val="22"/>
          <w:szCs w:val="22"/>
          <w:lang w:val="es-AR" w:eastAsia="es-AR"/>
        </w:rPr>
        <w:t>Buenos Aires</w:t>
      </w:r>
      <w:r w:rsidRPr="00F50DFD">
        <w:rPr>
          <w:rFonts w:ascii="Arial" w:hAnsi="Arial" w:cs="Arial"/>
          <w:b/>
          <w:i/>
          <w:sz w:val="22"/>
          <w:szCs w:val="22"/>
          <w:lang w:val="es-AR" w:eastAsia="es-AR"/>
        </w:rPr>
        <w:t xml:space="preserve"> </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Ministerio de Educación</w:t>
      </w:r>
      <w:proofErr w:type="gramStart"/>
      <w:r w:rsidRPr="00F50DFD">
        <w:rPr>
          <w:rFonts w:ascii="Arial" w:hAnsi="Arial" w:cs="Arial"/>
          <w:sz w:val="22"/>
          <w:szCs w:val="22"/>
          <w:lang w:val="es-AR" w:eastAsia="es-AR"/>
        </w:rPr>
        <w:t>.(</w:t>
      </w:r>
      <w:proofErr w:type="gramEnd"/>
      <w:r w:rsidRPr="00F50DFD">
        <w:rPr>
          <w:rFonts w:ascii="Arial" w:hAnsi="Arial" w:cs="Arial"/>
          <w:sz w:val="22"/>
          <w:szCs w:val="22"/>
          <w:lang w:val="es-AR" w:eastAsia="es-AR"/>
        </w:rPr>
        <w:t>2010).</w:t>
      </w:r>
      <w:r w:rsidRPr="00F50DFD">
        <w:rPr>
          <w:rFonts w:ascii="Arial" w:hAnsi="Arial" w:cs="Arial"/>
          <w:b/>
          <w:i/>
          <w:sz w:val="22"/>
          <w:szCs w:val="22"/>
          <w:lang w:val="es-AR" w:eastAsia="es-AR"/>
        </w:rPr>
        <w:t xml:space="preserve"> Efemérides  Los derechos humanos en el bicentenario. </w:t>
      </w:r>
      <w:r w:rsidRPr="00F50DFD">
        <w:rPr>
          <w:rFonts w:ascii="Arial" w:hAnsi="Arial" w:cs="Arial"/>
          <w:sz w:val="22"/>
          <w:szCs w:val="22"/>
          <w:lang w:val="es-AR" w:eastAsia="es-AR"/>
        </w:rPr>
        <w:t>Santa Fe</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lastRenderedPageBreak/>
        <w:t>Santos Guerra, M</w:t>
      </w:r>
      <w:r w:rsidRPr="00F50DFD">
        <w:rPr>
          <w:rFonts w:ascii="Arial" w:hAnsi="Arial" w:cs="Arial"/>
          <w:b/>
          <w:i/>
          <w:sz w:val="22"/>
          <w:szCs w:val="22"/>
          <w:lang w:val="es-AR" w:eastAsia="es-AR"/>
        </w:rPr>
        <w:t xml:space="preserve">. (1995). La evaluación: un proceso de diálogo, comprensión y mejora. </w:t>
      </w:r>
      <w:r w:rsidRPr="00F50DFD">
        <w:rPr>
          <w:rFonts w:ascii="Arial" w:hAnsi="Arial" w:cs="Arial"/>
          <w:sz w:val="22"/>
          <w:szCs w:val="22"/>
          <w:lang w:val="es-AR" w:eastAsia="es-AR"/>
        </w:rPr>
        <w:t>Málaga. El Aljibe</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b/>
          <w:i/>
          <w:sz w:val="22"/>
          <w:szCs w:val="22"/>
          <w:lang w:val="es-AR" w:eastAsia="es-AR"/>
        </w:rPr>
      </w:pPr>
      <w:r w:rsidRPr="00F50DFD">
        <w:rPr>
          <w:rFonts w:ascii="Arial" w:hAnsi="Arial" w:cs="Arial"/>
          <w:sz w:val="22"/>
          <w:szCs w:val="22"/>
          <w:lang w:val="es-AR" w:eastAsia="es-AR"/>
        </w:rPr>
        <w:t>Shlemenson, Silvia. (2005).</w:t>
      </w:r>
      <w:r w:rsidRPr="00F50DFD">
        <w:rPr>
          <w:rFonts w:ascii="Arial" w:hAnsi="Arial" w:cs="Arial"/>
          <w:b/>
          <w:i/>
          <w:sz w:val="22"/>
          <w:szCs w:val="22"/>
          <w:lang w:val="es-AR" w:eastAsia="es-AR"/>
        </w:rPr>
        <w:t xml:space="preserve"> Subjetividad y lenguaje en la clínica psicopedagógica. Voces presentes y pasadas. </w:t>
      </w:r>
      <w:r w:rsidRPr="00F50DFD">
        <w:rPr>
          <w:rFonts w:ascii="Arial" w:hAnsi="Arial" w:cs="Arial"/>
          <w:sz w:val="22"/>
          <w:szCs w:val="22"/>
          <w:lang w:val="es-AR" w:eastAsia="es-AR"/>
        </w:rPr>
        <w:t xml:space="preserve">Paidós Educador. 176, 1°ed, 1° impresión, Buenos Aires </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r w:rsidRPr="00F50DFD">
        <w:rPr>
          <w:rFonts w:ascii="Arial" w:hAnsi="Arial" w:cs="Arial"/>
          <w:sz w:val="22"/>
          <w:szCs w:val="22"/>
          <w:lang w:val="es-AR" w:eastAsia="es-AR"/>
        </w:rPr>
        <w:t>Stokone, Patricia. Harf, Ruth.  (1980).</w:t>
      </w:r>
      <w:r w:rsidR="00BF41FE">
        <w:rPr>
          <w:rFonts w:ascii="Arial" w:hAnsi="Arial" w:cs="Arial"/>
          <w:b/>
          <w:i/>
          <w:sz w:val="22"/>
          <w:szCs w:val="22"/>
          <w:lang w:val="es-AR" w:eastAsia="es-AR"/>
        </w:rPr>
        <w:t>La</w:t>
      </w:r>
      <w:r w:rsidRPr="00F50DFD">
        <w:rPr>
          <w:rFonts w:ascii="Arial" w:hAnsi="Arial" w:cs="Arial"/>
          <w:b/>
          <w:i/>
          <w:sz w:val="22"/>
          <w:szCs w:val="22"/>
          <w:lang w:val="es-AR" w:eastAsia="es-AR"/>
        </w:rPr>
        <w:t xml:space="preserve"> expresión Corporal en el Jardín de Infantes. </w:t>
      </w:r>
      <w:r w:rsidRPr="00F50DFD">
        <w:rPr>
          <w:rFonts w:ascii="Arial" w:hAnsi="Arial" w:cs="Arial"/>
          <w:sz w:val="22"/>
          <w:szCs w:val="22"/>
          <w:lang w:val="es-AR" w:eastAsia="es-AR"/>
        </w:rPr>
        <w:t>Buenos Aires. Paidós</w:t>
      </w:r>
    </w:p>
    <w:p w:rsidR="009D1DB9" w:rsidRPr="00F50DFD" w:rsidRDefault="009D1DB9" w:rsidP="00F50DFD">
      <w:pPr>
        <w:suppressAutoHyphens w:val="0"/>
        <w:autoSpaceDE w:val="0"/>
        <w:autoSpaceDN w:val="0"/>
        <w:adjustRightInd w:val="0"/>
        <w:spacing w:line="360" w:lineRule="auto"/>
        <w:rPr>
          <w:rFonts w:ascii="Arial" w:eastAsia="Calibri" w:hAnsi="Arial" w:cs="Arial"/>
          <w:bCs/>
          <w:sz w:val="22"/>
          <w:szCs w:val="22"/>
          <w:lang w:val="es-AR" w:eastAsia="es-AR"/>
        </w:rPr>
      </w:pPr>
      <w:r w:rsidRPr="00F50DFD">
        <w:rPr>
          <w:rFonts w:ascii="Arial" w:eastAsia="Calibri" w:hAnsi="Arial" w:cs="Arial"/>
          <w:sz w:val="22"/>
          <w:szCs w:val="22"/>
          <w:lang w:val="es-AR" w:eastAsia="es-AR"/>
        </w:rPr>
        <w:t>Subsecretaría de Educación</w:t>
      </w:r>
      <w:r w:rsidRPr="00F50DFD">
        <w:rPr>
          <w:rFonts w:ascii="Arial" w:eastAsia="Calibri" w:hAnsi="Arial" w:cs="Arial"/>
          <w:bCs/>
          <w:sz w:val="22"/>
          <w:szCs w:val="22"/>
          <w:lang w:val="es-AR" w:eastAsia="es-AR"/>
        </w:rPr>
        <w:t xml:space="preserve">  La institucionalización de la Unidad Pedagógica</w:t>
      </w:r>
    </w:p>
    <w:p w:rsidR="009D1DB9" w:rsidRPr="00F50DFD" w:rsidRDefault="009D1DB9" w:rsidP="00F50DFD">
      <w:pPr>
        <w:widowControl w:val="0"/>
        <w:numPr>
          <w:ilvl w:val="0"/>
          <w:numId w:val="6"/>
        </w:numPr>
        <w:tabs>
          <w:tab w:val="clear" w:pos="432"/>
        </w:tabs>
        <w:suppressAutoHyphens w:val="0"/>
        <w:autoSpaceDE w:val="0"/>
        <w:autoSpaceDN w:val="0"/>
        <w:adjustRightInd w:val="0"/>
        <w:spacing w:after="200" w:line="360" w:lineRule="auto"/>
        <w:ind w:left="720" w:hanging="360"/>
        <w:jc w:val="both"/>
        <w:rPr>
          <w:rFonts w:ascii="Arial" w:hAnsi="Arial" w:cs="Arial"/>
          <w:sz w:val="22"/>
          <w:szCs w:val="22"/>
          <w:lang w:val="es-AR" w:eastAsia="es-AR"/>
        </w:rPr>
      </w:pPr>
      <w:proofErr w:type="spellStart"/>
      <w:r w:rsidRPr="00F50DFD">
        <w:rPr>
          <w:rFonts w:ascii="Arial" w:hAnsi="Arial" w:cs="Arial"/>
          <w:sz w:val="22"/>
          <w:szCs w:val="22"/>
          <w:lang w:val="es-AR" w:eastAsia="es-AR"/>
        </w:rPr>
        <w:t>Vigotsky</w:t>
      </w:r>
      <w:proofErr w:type="spellEnd"/>
      <w:r w:rsidRPr="00F50DFD">
        <w:rPr>
          <w:rFonts w:ascii="Arial" w:hAnsi="Arial" w:cs="Arial"/>
          <w:sz w:val="22"/>
          <w:szCs w:val="22"/>
          <w:lang w:val="es-AR" w:eastAsia="es-AR"/>
        </w:rPr>
        <w:t>, L</w:t>
      </w:r>
      <w:proofErr w:type="gramStart"/>
      <w:r w:rsidRPr="00F50DFD">
        <w:rPr>
          <w:rFonts w:ascii="Arial" w:hAnsi="Arial" w:cs="Arial"/>
          <w:sz w:val="22"/>
          <w:szCs w:val="22"/>
          <w:lang w:val="es-AR" w:eastAsia="es-AR"/>
        </w:rPr>
        <w:t>.(</w:t>
      </w:r>
      <w:proofErr w:type="gramEnd"/>
      <w:r w:rsidRPr="00F50DFD">
        <w:rPr>
          <w:rFonts w:ascii="Arial" w:hAnsi="Arial" w:cs="Arial"/>
          <w:sz w:val="22"/>
          <w:szCs w:val="22"/>
          <w:lang w:val="es-AR" w:eastAsia="es-AR"/>
        </w:rPr>
        <w:t>1988).</w:t>
      </w:r>
      <w:r w:rsidRPr="00F50DFD">
        <w:rPr>
          <w:rFonts w:ascii="Arial" w:hAnsi="Arial" w:cs="Arial"/>
          <w:b/>
          <w:i/>
          <w:sz w:val="22"/>
          <w:szCs w:val="22"/>
          <w:lang w:val="es-AR" w:eastAsia="es-AR"/>
        </w:rPr>
        <w:t xml:space="preserve"> Lo procesos psicológicos superiores. Crítica. </w:t>
      </w:r>
      <w:r w:rsidRPr="00F50DFD">
        <w:rPr>
          <w:rFonts w:ascii="Arial" w:hAnsi="Arial" w:cs="Arial"/>
          <w:sz w:val="22"/>
          <w:szCs w:val="22"/>
          <w:lang w:val="es-AR" w:eastAsia="es-AR"/>
        </w:rPr>
        <w:t>Grupo Editorial Grijalbo. Barcelona</w:t>
      </w:r>
    </w:p>
    <w:p w:rsidR="00CC0934" w:rsidRDefault="00CC1796" w:rsidP="004F4099">
      <w:pPr>
        <w:spacing w:line="360" w:lineRule="auto"/>
        <w:jc w:val="center"/>
        <w:rPr>
          <w:rFonts w:ascii="Arial" w:hAnsi="Arial" w:cs="Arial"/>
          <w:sz w:val="22"/>
          <w:szCs w:val="22"/>
          <w:lang w:val="es-AR"/>
        </w:rPr>
      </w:pPr>
      <w:r>
        <w:rPr>
          <w:rFonts w:ascii="Arial" w:hAnsi="Arial" w:cs="Arial"/>
          <w:noProof/>
          <w:sz w:val="22"/>
          <w:szCs w:val="22"/>
          <w:lang w:val="es-AR" w:eastAsia="es-AR"/>
        </w:rPr>
        <w:drawing>
          <wp:inline distT="0" distB="0" distL="0" distR="0">
            <wp:extent cx="3364865" cy="1938655"/>
            <wp:effectExtent l="38100" t="38100" r="45085" b="42545"/>
            <wp:docPr id="60" name="Imagen 60" descr="101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1_1104"/>
                    <pic:cNvPicPr>
                      <a:picLocks noChangeAspect="1" noChangeArrowheads="1"/>
                    </pic:cNvPicPr>
                  </pic:nvPicPr>
                  <pic:blipFill>
                    <a:blip r:embed="rId24" cstate="print">
                      <a:extLst>
                        <a:ext uri="{28A0092B-C50C-407E-A947-70E740481C1C}">
                          <a14:useLocalDpi xmlns:a14="http://schemas.microsoft.com/office/drawing/2010/main" val="0"/>
                        </a:ext>
                      </a:extLst>
                    </a:blip>
                    <a:srcRect t="15837" r="8154" b="13506"/>
                    <a:stretch>
                      <a:fillRect/>
                    </a:stretch>
                  </pic:blipFill>
                  <pic:spPr bwMode="auto">
                    <a:xfrm>
                      <a:off x="0" y="0"/>
                      <a:ext cx="3364865" cy="1938655"/>
                    </a:xfrm>
                    <a:prstGeom prst="rect">
                      <a:avLst/>
                    </a:prstGeom>
                    <a:noFill/>
                    <a:ln w="31750" cmpd="tri">
                      <a:solidFill>
                        <a:srgbClr val="CC00FF"/>
                      </a:solidFill>
                      <a:miter lim="800000"/>
                      <a:headEnd/>
                      <a:tailEnd/>
                    </a:ln>
                    <a:effectLst/>
                  </pic:spPr>
                </pic:pic>
              </a:graphicData>
            </a:graphic>
          </wp:inline>
        </w:drawing>
      </w:r>
    </w:p>
    <w:p w:rsidR="00BF41FE" w:rsidRDefault="00BF41FE" w:rsidP="00BF41FE">
      <w:pPr>
        <w:spacing w:line="360" w:lineRule="auto"/>
        <w:rPr>
          <w:rFonts w:ascii="Arial" w:hAnsi="Arial" w:cs="Arial"/>
          <w:sz w:val="22"/>
          <w:szCs w:val="22"/>
          <w:lang w:val="es-AR"/>
        </w:rPr>
      </w:pPr>
    </w:p>
    <w:p w:rsidR="00BF41FE" w:rsidRDefault="004D1F19" w:rsidP="00BF41FE">
      <w:pPr>
        <w:spacing w:line="360" w:lineRule="auto"/>
        <w:rPr>
          <w:rFonts w:ascii="Arial" w:hAnsi="Arial" w:cs="Arial"/>
          <w:sz w:val="22"/>
          <w:szCs w:val="22"/>
          <w:lang w:val="es-AR"/>
        </w:rPr>
      </w:pPr>
      <w:r>
        <w:rPr>
          <w:rFonts w:ascii="Arial" w:hAnsi="Arial" w:cs="Arial"/>
          <w:sz w:val="22"/>
          <w:szCs w:val="22"/>
          <w:lang w:val="es-AR"/>
        </w:rPr>
        <w:t>Espero que este documento de modesta</w:t>
      </w:r>
      <w:r w:rsidR="00BF41FE">
        <w:rPr>
          <w:rFonts w:ascii="Arial" w:hAnsi="Arial" w:cs="Arial"/>
          <w:sz w:val="22"/>
          <w:szCs w:val="22"/>
          <w:lang w:val="es-AR"/>
        </w:rPr>
        <w:t xml:space="preserve"> elaboración, sea provechoso y práctico para el docente,  </w:t>
      </w:r>
      <w:r w:rsidR="00DA1817">
        <w:rPr>
          <w:rFonts w:ascii="Arial" w:hAnsi="Arial" w:cs="Arial"/>
          <w:sz w:val="22"/>
          <w:szCs w:val="22"/>
          <w:lang w:val="es-AR"/>
        </w:rPr>
        <w:t>quien propone y</w:t>
      </w:r>
      <w:r w:rsidR="00FE546E">
        <w:rPr>
          <w:rFonts w:ascii="Arial" w:hAnsi="Arial" w:cs="Arial"/>
          <w:sz w:val="22"/>
          <w:szCs w:val="22"/>
          <w:lang w:val="es-AR"/>
        </w:rPr>
        <w:t xml:space="preserve"> brinda experiencias </w:t>
      </w:r>
      <w:r w:rsidR="00DA1817">
        <w:rPr>
          <w:rFonts w:ascii="Arial" w:hAnsi="Arial" w:cs="Arial"/>
          <w:sz w:val="22"/>
          <w:szCs w:val="22"/>
          <w:lang w:val="es-AR"/>
        </w:rPr>
        <w:t xml:space="preserve">en </w:t>
      </w:r>
      <w:r w:rsidR="00FE546E">
        <w:rPr>
          <w:rFonts w:ascii="Arial" w:hAnsi="Arial" w:cs="Arial"/>
          <w:sz w:val="22"/>
          <w:szCs w:val="22"/>
          <w:lang w:val="es-AR"/>
        </w:rPr>
        <w:t xml:space="preserve">variadas </w:t>
      </w:r>
      <w:r w:rsidR="00DA1817">
        <w:rPr>
          <w:rFonts w:ascii="Arial" w:hAnsi="Arial" w:cs="Arial"/>
          <w:sz w:val="22"/>
          <w:szCs w:val="22"/>
          <w:lang w:val="es-AR"/>
        </w:rPr>
        <w:t>propuestas</w:t>
      </w:r>
      <w:r w:rsidR="00FE546E">
        <w:rPr>
          <w:rFonts w:ascii="Arial" w:hAnsi="Arial" w:cs="Arial"/>
          <w:sz w:val="22"/>
          <w:szCs w:val="22"/>
          <w:lang w:val="es-AR"/>
        </w:rPr>
        <w:t>, destinadas a promover el placer por conocer y aprender en los niños/as.</w:t>
      </w:r>
      <w:r w:rsidR="00DA1817">
        <w:rPr>
          <w:rFonts w:ascii="Arial" w:hAnsi="Arial" w:cs="Arial"/>
          <w:sz w:val="22"/>
          <w:szCs w:val="22"/>
          <w:lang w:val="es-AR"/>
        </w:rPr>
        <w:t xml:space="preserve"> </w:t>
      </w:r>
    </w:p>
    <w:p w:rsidR="00FE546E" w:rsidRDefault="001B3CAF" w:rsidP="00BF41FE">
      <w:pPr>
        <w:spacing w:line="360" w:lineRule="auto"/>
        <w:rPr>
          <w:rFonts w:ascii="Arial" w:hAnsi="Arial" w:cs="Arial"/>
          <w:sz w:val="22"/>
          <w:szCs w:val="22"/>
          <w:lang w:val="es-AR"/>
        </w:rPr>
      </w:pPr>
      <w:r>
        <w:rPr>
          <w:rFonts w:ascii="Arial" w:hAnsi="Arial" w:cs="Arial"/>
          <w:sz w:val="22"/>
          <w:szCs w:val="22"/>
          <w:lang w:val="es-AR"/>
        </w:rPr>
        <w:t>¡</w:t>
      </w:r>
      <w:r w:rsidR="00FE546E">
        <w:rPr>
          <w:rFonts w:ascii="Arial" w:hAnsi="Arial" w:cs="Arial"/>
          <w:sz w:val="22"/>
          <w:szCs w:val="22"/>
          <w:lang w:val="es-AR"/>
        </w:rPr>
        <w:t xml:space="preserve">Hasta siempre </w:t>
      </w:r>
      <w:r>
        <w:rPr>
          <w:rFonts w:ascii="Arial" w:hAnsi="Arial" w:cs="Arial"/>
          <w:sz w:val="22"/>
          <w:szCs w:val="22"/>
          <w:lang w:val="es-AR"/>
        </w:rPr>
        <w:t>colegas!</w:t>
      </w:r>
    </w:p>
    <w:p w:rsidR="001B3CAF" w:rsidRDefault="001B3CAF" w:rsidP="00BF41FE">
      <w:pPr>
        <w:spacing w:line="360" w:lineRule="auto"/>
        <w:rPr>
          <w:rFonts w:ascii="Arial" w:hAnsi="Arial" w:cs="Arial"/>
          <w:sz w:val="22"/>
          <w:szCs w:val="22"/>
          <w:lang w:val="es-AR"/>
        </w:rPr>
      </w:pPr>
      <w:r>
        <w:rPr>
          <w:rFonts w:ascii="Arial" w:hAnsi="Arial" w:cs="Arial"/>
          <w:sz w:val="22"/>
          <w:szCs w:val="22"/>
          <w:lang w:val="es-AR"/>
        </w:rPr>
        <w:t>Claudia</w:t>
      </w:r>
    </w:p>
    <w:p w:rsidR="00FE546E" w:rsidRDefault="00FE546E" w:rsidP="00FE546E">
      <w:pPr>
        <w:suppressAutoHyphens w:val="0"/>
        <w:autoSpaceDE w:val="0"/>
        <w:autoSpaceDN w:val="0"/>
        <w:adjustRightInd w:val="0"/>
        <w:rPr>
          <w:rFonts w:ascii="AISwanLight" w:eastAsia="Calibri" w:hAnsi="AISwanLight" w:cs="AISwanLight"/>
          <w:color w:val="231F20"/>
          <w:sz w:val="22"/>
          <w:szCs w:val="22"/>
          <w:lang w:val="es-AR" w:eastAsia="es-AR"/>
        </w:rPr>
      </w:pPr>
    </w:p>
    <w:p w:rsidR="00BF41FE" w:rsidRPr="00F50DFD" w:rsidRDefault="00BF41FE" w:rsidP="00BF41FE">
      <w:pPr>
        <w:spacing w:line="360" w:lineRule="auto"/>
        <w:rPr>
          <w:rFonts w:ascii="Arial" w:hAnsi="Arial" w:cs="Arial"/>
          <w:sz w:val="22"/>
          <w:szCs w:val="22"/>
          <w:lang w:val="es-AR"/>
        </w:rPr>
      </w:pPr>
      <w:bookmarkStart w:id="0" w:name="_GoBack"/>
      <w:bookmarkEnd w:id="0"/>
    </w:p>
    <w:sectPr w:rsidR="00BF41FE" w:rsidRPr="00F50DFD" w:rsidSect="003E0959">
      <w:footerReference w:type="default" r:id="rId25"/>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8D6" w:rsidRDefault="00A518D6" w:rsidP="005C1119">
      <w:r>
        <w:separator/>
      </w:r>
    </w:p>
  </w:endnote>
  <w:endnote w:type="continuationSeparator" w:id="0">
    <w:p w:rsidR="00A518D6" w:rsidRDefault="00A518D6" w:rsidP="005C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ISwan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031644"/>
      <w:docPartObj>
        <w:docPartGallery w:val="Page Numbers (Bottom of Page)"/>
        <w:docPartUnique/>
      </w:docPartObj>
    </w:sdtPr>
    <w:sdtEndPr/>
    <w:sdtContent>
      <w:p w:rsidR="00E46862" w:rsidRDefault="00E46862">
        <w:pPr>
          <w:pStyle w:val="Piedepgina"/>
          <w:jc w:val="right"/>
        </w:pPr>
        <w:r>
          <w:fldChar w:fldCharType="begin"/>
        </w:r>
        <w:r>
          <w:instrText>PAGE   \* MERGEFORMAT</w:instrText>
        </w:r>
        <w:r>
          <w:fldChar w:fldCharType="separate"/>
        </w:r>
        <w:r w:rsidR="004D1F19" w:rsidRPr="004D1F19">
          <w:rPr>
            <w:noProof/>
            <w:lang w:val="es-ES"/>
          </w:rPr>
          <w:t>66</w:t>
        </w:r>
        <w:r>
          <w:fldChar w:fldCharType="end"/>
        </w:r>
      </w:p>
    </w:sdtContent>
  </w:sdt>
  <w:p w:rsidR="00E46862" w:rsidRDefault="00E468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8D6" w:rsidRDefault="00A518D6" w:rsidP="005C1119">
      <w:r>
        <w:separator/>
      </w:r>
    </w:p>
  </w:footnote>
  <w:footnote w:type="continuationSeparator" w:id="0">
    <w:p w:rsidR="00A518D6" w:rsidRDefault="00A518D6" w:rsidP="005C1119">
      <w:r>
        <w:continuationSeparator/>
      </w:r>
    </w:p>
  </w:footnote>
  <w:footnote w:id="1">
    <w:p w:rsidR="00E46862" w:rsidRPr="00B64732" w:rsidRDefault="00E46862" w:rsidP="00B64732">
      <w:pPr>
        <w:pStyle w:val="Textonotapie"/>
      </w:pPr>
      <w:r>
        <w:rPr>
          <w:rStyle w:val="Refdenotaalpie"/>
        </w:rPr>
        <w:footnoteRef/>
      </w:r>
      <w:r>
        <w:t xml:space="preserve"> Bixio, Cecilia, 2013 “El oficio de educar” </w:t>
      </w:r>
      <w:proofErr w:type="spellStart"/>
      <w:r>
        <w:t>cap</w:t>
      </w:r>
      <w:proofErr w:type="spellEnd"/>
      <w:r>
        <w:t xml:space="preserve"> 4 De Peritos y piratas</w:t>
      </w:r>
    </w:p>
  </w:footnote>
  <w:footnote w:id="2">
    <w:p w:rsidR="00E46862" w:rsidRDefault="00E46862" w:rsidP="00746DF6">
      <w:pPr>
        <w:pStyle w:val="Textonotapie"/>
      </w:pPr>
      <w:r>
        <w:rPr>
          <w:rStyle w:val="Refdenotaalpie"/>
        </w:rPr>
        <w:footnoteRef/>
      </w:r>
      <w:r>
        <w:t xml:space="preserve"> Ministerio de Educación ANEXO II POLITICAS DE ENSEÑANZA.</w:t>
      </w:r>
      <w:r w:rsidRPr="00746DF6">
        <w:t xml:space="preserve"> Actualizar el debate en la educación inicial</w:t>
      </w:r>
      <w:r>
        <w:t xml:space="preserve"> -Documento de trabajo- 2012</w:t>
      </w:r>
    </w:p>
    <w:p w:rsidR="00E46862" w:rsidRPr="00746DF6" w:rsidRDefault="00E46862" w:rsidP="00746DF6">
      <w:pPr>
        <w:pStyle w:val="Textonotapie"/>
      </w:pPr>
    </w:p>
  </w:footnote>
  <w:footnote w:id="3">
    <w:p w:rsidR="00E46862" w:rsidRPr="00465F5B" w:rsidRDefault="00E46862" w:rsidP="00465F5B">
      <w:pPr>
        <w:rPr>
          <w:sz w:val="20"/>
          <w:szCs w:val="20"/>
        </w:rPr>
      </w:pPr>
      <w:r>
        <w:rPr>
          <w:rStyle w:val="Refdenotaalpie"/>
        </w:rPr>
        <w:footnoteRef/>
      </w:r>
      <w:r>
        <w:t xml:space="preserve"> </w:t>
      </w:r>
      <w:r w:rsidRPr="00465F5B">
        <w:rPr>
          <w:sz w:val="20"/>
          <w:szCs w:val="20"/>
        </w:rPr>
        <w:t>Ministerio de Educación ANEXO II POLITICAS DE ENSEÑANZA. Actualizar el debate en la educación inicial -Documento de trabajo- 2012</w:t>
      </w:r>
    </w:p>
    <w:p w:rsidR="00E46862" w:rsidRPr="00465F5B" w:rsidRDefault="00E46862">
      <w:pPr>
        <w:pStyle w:val="Textonotapie"/>
      </w:pPr>
    </w:p>
  </w:footnote>
  <w:footnote w:id="4">
    <w:p w:rsidR="00E46862" w:rsidRPr="00465F5B" w:rsidRDefault="00E46862">
      <w:pPr>
        <w:pStyle w:val="Textonotapie"/>
      </w:pPr>
      <w:r>
        <w:rPr>
          <w:rStyle w:val="Refdenotaalpie"/>
        </w:rPr>
        <w:footnoteRef/>
      </w:r>
      <w:r>
        <w:t xml:space="preserve"> Ibídem </w:t>
      </w:r>
    </w:p>
  </w:footnote>
  <w:footnote w:id="5">
    <w:p w:rsidR="00E46862" w:rsidRPr="00001E0E" w:rsidRDefault="00E46862" w:rsidP="002A6B38">
      <w:pPr>
        <w:widowControl w:val="0"/>
        <w:autoSpaceDE w:val="0"/>
        <w:autoSpaceDN w:val="0"/>
        <w:adjustRightInd w:val="0"/>
        <w:jc w:val="both"/>
        <w:rPr>
          <w:rFonts w:ascii="Arial" w:hAnsi="Arial" w:cs="Arial"/>
          <w:sz w:val="16"/>
          <w:szCs w:val="16"/>
        </w:rPr>
      </w:pPr>
      <w:r>
        <w:rPr>
          <w:rStyle w:val="Refdenotaalpie"/>
        </w:rPr>
        <w:footnoteRef/>
      </w:r>
      <w:r>
        <w:t xml:space="preserve"> </w:t>
      </w:r>
      <w:r w:rsidRPr="00001E0E">
        <w:rPr>
          <w:rFonts w:ascii="Arial" w:hAnsi="Arial" w:cs="Arial"/>
          <w:sz w:val="16"/>
          <w:szCs w:val="16"/>
        </w:rPr>
        <w:t xml:space="preserve">Luchetti, Elena y Carabel, Marta. Manual de las operaciones de Pensamiento, 1ªedicación, Editorial Cesarini </w:t>
      </w:r>
      <w:proofErr w:type="spellStart"/>
      <w:r w:rsidRPr="00001E0E">
        <w:rPr>
          <w:rFonts w:ascii="Arial" w:hAnsi="Arial" w:cs="Arial"/>
          <w:sz w:val="16"/>
          <w:szCs w:val="16"/>
        </w:rPr>
        <w:t>Hnos</w:t>
      </w:r>
      <w:proofErr w:type="spellEnd"/>
      <w:r w:rsidRPr="00001E0E">
        <w:rPr>
          <w:rFonts w:ascii="Arial" w:hAnsi="Arial" w:cs="Arial"/>
          <w:sz w:val="16"/>
          <w:szCs w:val="16"/>
        </w:rPr>
        <w:t>, 1ª ed. Buenos Aires. No se consigna fecha de edición.</w:t>
      </w:r>
    </w:p>
    <w:p w:rsidR="00E46862" w:rsidRPr="00001E0E" w:rsidRDefault="00E46862" w:rsidP="002A6B38">
      <w:pPr>
        <w:pStyle w:val="Textonotapie"/>
        <w:rPr>
          <w:rFonts w:ascii="Arial" w:hAnsi="Arial" w:cs="Arial"/>
          <w:sz w:val="16"/>
          <w:szCs w:val="16"/>
        </w:rPr>
      </w:pPr>
    </w:p>
  </w:footnote>
  <w:footnote w:id="6">
    <w:p w:rsidR="00E46862" w:rsidRDefault="00E46862" w:rsidP="005C1119">
      <w:pPr>
        <w:pStyle w:val="Textonotapie"/>
      </w:pPr>
      <w:r>
        <w:rPr>
          <w:rStyle w:val="Refdenotaalpie"/>
        </w:rPr>
        <w:footnoteRef/>
      </w:r>
      <w:r>
        <w:t xml:space="preserve"> Gobierno de Santa Fe Nivel Inicial Evaluación y Acreditación  1998. Pág.11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4"/>
    <w:lvl w:ilvl="0">
      <w:numFmt w:val="bullet"/>
      <w:lvlText w:val="-"/>
      <w:lvlJc w:val="left"/>
      <w:pPr>
        <w:tabs>
          <w:tab w:val="num" w:pos="720"/>
        </w:tabs>
        <w:ind w:left="720" w:hanging="360"/>
      </w:pPr>
      <w:rPr>
        <w:rFonts w:ascii="Arial" w:hAnsi="Arial" w:cs="Arial"/>
        <w:color w:val="3366FF"/>
      </w:rPr>
    </w:lvl>
  </w:abstractNum>
  <w:abstractNum w:abstractNumId="2">
    <w:nsid w:val="00000003"/>
    <w:multiLevelType w:val="multilevel"/>
    <w:tmpl w:val="00000003"/>
    <w:name w:val="WW8Num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4"/>
    <w:multiLevelType w:val="singleLevel"/>
    <w:tmpl w:val="00000004"/>
    <w:name w:val="WW8Num13"/>
    <w:lvl w:ilvl="0">
      <w:start w:val="1"/>
      <w:numFmt w:val="bullet"/>
      <w:lvlText w:val=""/>
      <w:lvlJc w:val="left"/>
      <w:pPr>
        <w:tabs>
          <w:tab w:val="num" w:pos="0"/>
        </w:tabs>
        <w:ind w:left="720" w:hanging="360"/>
      </w:pPr>
      <w:rPr>
        <w:rFonts w:ascii="Symbol" w:hAnsi="Symbol" w:cs="Symbol"/>
      </w:rPr>
    </w:lvl>
  </w:abstractNum>
  <w:abstractNum w:abstractNumId="4">
    <w:nsid w:val="00000005"/>
    <w:multiLevelType w:val="multilevel"/>
    <w:tmpl w:val="00000005"/>
    <w:name w:val="WW8Num14"/>
    <w:lvl w:ilvl="0">
      <w:start w:val="1"/>
      <w:numFmt w:val="decimal"/>
      <w:lvlText w:val="%1."/>
      <w:lvlJc w:val="left"/>
      <w:pPr>
        <w:tabs>
          <w:tab w:val="num" w:pos="720"/>
        </w:tabs>
        <w:ind w:left="720" w:hanging="360"/>
      </w:pPr>
    </w:lvl>
    <w:lvl w:ilvl="1">
      <w:start w:val="3"/>
      <w:numFmt w:val="bullet"/>
      <w:lvlText w:val="-"/>
      <w:lvlJc w:val="left"/>
      <w:pPr>
        <w:tabs>
          <w:tab w:val="num" w:pos="0"/>
        </w:tabs>
        <w:ind w:left="1440" w:hanging="360"/>
      </w:pPr>
      <w:rPr>
        <w:rFonts w:ascii="Verdana" w:hAnsi="Verdana"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00000007"/>
    <w:multiLevelType w:val="hybridMultilevel"/>
    <w:tmpl w:val="000002AF"/>
    <w:lvl w:ilvl="0" w:tplc="FFFFFFFF">
      <w:start w:val="14"/>
      <w:numFmt w:val="bullet"/>
      <w:lvlText w:val="·"/>
      <w:lvlJc w:val="left"/>
      <w:pPr>
        <w:ind w:left="3225" w:hanging="360"/>
      </w:pPr>
      <w:rPr>
        <w:rFonts w:ascii="Symbol" w:hAnsi="Symbol"/>
        <w:sz w:val="20"/>
      </w:rPr>
    </w:lvl>
    <w:lvl w:ilvl="1" w:tplc="FFFFFFFF">
      <w:start w:val="1"/>
      <w:numFmt w:val="bullet"/>
      <w:lvlText w:val="o"/>
      <w:lvlJc w:val="left"/>
      <w:pPr>
        <w:ind w:left="3945" w:hanging="360"/>
      </w:pPr>
      <w:rPr>
        <w:rFonts w:ascii="Courier New" w:hAnsi="Courier New"/>
        <w:sz w:val="20"/>
      </w:rPr>
    </w:lvl>
    <w:lvl w:ilvl="2" w:tplc="FFFFFFFF">
      <w:start w:val="1"/>
      <w:numFmt w:val="bullet"/>
      <w:lvlText w:val="§"/>
      <w:lvlJc w:val="left"/>
      <w:pPr>
        <w:ind w:left="4665" w:hanging="360"/>
      </w:pPr>
      <w:rPr>
        <w:rFonts w:ascii="Wingdings" w:hAnsi="Wingdings"/>
        <w:sz w:val="20"/>
      </w:rPr>
    </w:lvl>
    <w:lvl w:ilvl="3" w:tplc="FFFFFFFF">
      <w:start w:val="1"/>
      <w:numFmt w:val="bullet"/>
      <w:lvlText w:val="·"/>
      <w:lvlJc w:val="left"/>
      <w:pPr>
        <w:ind w:left="5385" w:hanging="360"/>
      </w:pPr>
      <w:rPr>
        <w:rFonts w:ascii="Symbol" w:hAnsi="Symbol"/>
        <w:sz w:val="20"/>
      </w:rPr>
    </w:lvl>
    <w:lvl w:ilvl="4" w:tplc="FFFFFFFF">
      <w:start w:val="1"/>
      <w:numFmt w:val="bullet"/>
      <w:lvlText w:val="o"/>
      <w:lvlJc w:val="left"/>
      <w:pPr>
        <w:ind w:left="6105" w:hanging="360"/>
      </w:pPr>
      <w:rPr>
        <w:rFonts w:ascii="Courier New" w:hAnsi="Courier New"/>
        <w:sz w:val="20"/>
      </w:rPr>
    </w:lvl>
    <w:lvl w:ilvl="5" w:tplc="FFFFFFFF">
      <w:start w:val="1"/>
      <w:numFmt w:val="bullet"/>
      <w:lvlText w:val="§"/>
      <w:lvlJc w:val="left"/>
      <w:pPr>
        <w:ind w:left="6825" w:hanging="360"/>
      </w:pPr>
      <w:rPr>
        <w:rFonts w:ascii="Wingdings" w:hAnsi="Wingdings"/>
        <w:sz w:val="20"/>
      </w:rPr>
    </w:lvl>
    <w:lvl w:ilvl="6" w:tplc="FFFFFFFF">
      <w:start w:val="1"/>
      <w:numFmt w:val="bullet"/>
      <w:lvlText w:val="·"/>
      <w:lvlJc w:val="left"/>
      <w:pPr>
        <w:ind w:left="7545" w:hanging="360"/>
      </w:pPr>
      <w:rPr>
        <w:rFonts w:ascii="Symbol" w:hAnsi="Symbol"/>
        <w:sz w:val="20"/>
      </w:rPr>
    </w:lvl>
    <w:lvl w:ilvl="7" w:tplc="FFFFFFFF">
      <w:start w:val="1"/>
      <w:numFmt w:val="bullet"/>
      <w:lvlText w:val="o"/>
      <w:lvlJc w:val="left"/>
      <w:pPr>
        <w:ind w:left="8265" w:hanging="360"/>
      </w:pPr>
      <w:rPr>
        <w:rFonts w:ascii="Courier New" w:hAnsi="Courier New"/>
        <w:sz w:val="20"/>
      </w:rPr>
    </w:lvl>
    <w:lvl w:ilvl="8" w:tplc="FFFFFFFF">
      <w:start w:val="1"/>
      <w:numFmt w:val="bullet"/>
      <w:lvlText w:val="§"/>
      <w:lvlJc w:val="left"/>
      <w:pPr>
        <w:ind w:left="8985" w:hanging="360"/>
      </w:pPr>
      <w:rPr>
        <w:rFonts w:ascii="Wingdings" w:hAnsi="Wingdings"/>
        <w:sz w:val="20"/>
      </w:rPr>
    </w:lvl>
  </w:abstractNum>
  <w:abstractNum w:abstractNumId="7">
    <w:nsid w:val="00000008"/>
    <w:multiLevelType w:val="hybridMultilevel"/>
    <w:tmpl w:val="00000008"/>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8">
    <w:nsid w:val="00000009"/>
    <w:multiLevelType w:val="hybridMultilevel"/>
    <w:tmpl w:val="00000004"/>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9">
    <w:nsid w:val="0000000A"/>
    <w:multiLevelType w:val="hybridMultilevel"/>
    <w:tmpl w:val="00000000"/>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0">
    <w:nsid w:val="0000000B"/>
    <w:multiLevelType w:val="hybridMultilevel"/>
    <w:tmpl w:val="00000000"/>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1">
    <w:nsid w:val="0000000C"/>
    <w:multiLevelType w:val="hybridMultilevel"/>
    <w:tmpl w:val="00000000"/>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2">
    <w:nsid w:val="0000000D"/>
    <w:multiLevelType w:val="hybridMultilevel"/>
    <w:tmpl w:val="00000000"/>
    <w:lvl w:ilvl="0" w:tplc="FFFFFFFF">
      <w:start w:val="1"/>
      <w:numFmt w:val="bullet"/>
      <w:lvlText w:val="§"/>
      <w:lvlJc w:val="left"/>
      <w:pPr>
        <w:ind w:left="720" w:hanging="360"/>
      </w:pPr>
      <w:rPr>
        <w:rFonts w:ascii="Wingdings" w:hAnsi="Wingdings"/>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3">
    <w:nsid w:val="0000000E"/>
    <w:multiLevelType w:val="hybridMultilevel"/>
    <w:tmpl w:val="00001C2E"/>
    <w:lvl w:ilvl="0" w:tplc="FFFFFFFF">
      <w:start w:val="1"/>
      <w:numFmt w:val="bullet"/>
      <w:lvlText w:val="§"/>
      <w:lvlJc w:val="left"/>
      <w:pPr>
        <w:ind w:left="720" w:hanging="360"/>
      </w:pPr>
      <w:rPr>
        <w:rFonts w:ascii="Wingdings" w:hAnsi="Wingdings"/>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4">
    <w:nsid w:val="0000000F"/>
    <w:multiLevelType w:val="hybridMultilevel"/>
    <w:tmpl w:val="000C5450"/>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5">
    <w:nsid w:val="00000010"/>
    <w:multiLevelType w:val="hybridMultilevel"/>
    <w:tmpl w:val="00000000"/>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6">
    <w:nsid w:val="00000011"/>
    <w:multiLevelType w:val="hybridMultilevel"/>
    <w:tmpl w:val="00000001"/>
    <w:lvl w:ilvl="0" w:tplc="FFFFFFFF">
      <w:start w:val="1"/>
      <w:numFmt w:val="bullet"/>
      <w:lvlText w:val="·"/>
      <w:lvlJc w:val="left"/>
      <w:pPr>
        <w:ind w:left="1923" w:hanging="360"/>
      </w:pPr>
      <w:rPr>
        <w:rFonts w:ascii="Symbol" w:hAnsi="Symbol"/>
        <w:sz w:val="20"/>
      </w:rPr>
    </w:lvl>
    <w:lvl w:ilvl="1" w:tplc="FFFFFFFF">
      <w:start w:val="1"/>
      <w:numFmt w:val="bullet"/>
      <w:lvlText w:val="o"/>
      <w:lvlJc w:val="left"/>
      <w:pPr>
        <w:ind w:left="2643" w:hanging="360"/>
      </w:pPr>
      <w:rPr>
        <w:rFonts w:ascii="Courier New" w:hAnsi="Courier New"/>
        <w:sz w:val="20"/>
      </w:rPr>
    </w:lvl>
    <w:lvl w:ilvl="2" w:tplc="FFFFFFFF">
      <w:start w:val="1"/>
      <w:numFmt w:val="bullet"/>
      <w:lvlText w:val="§"/>
      <w:lvlJc w:val="left"/>
      <w:pPr>
        <w:ind w:left="3363" w:hanging="360"/>
      </w:pPr>
      <w:rPr>
        <w:rFonts w:ascii="Wingdings" w:hAnsi="Wingdings"/>
        <w:sz w:val="20"/>
      </w:rPr>
    </w:lvl>
    <w:lvl w:ilvl="3" w:tplc="FFFFFFFF">
      <w:start w:val="1"/>
      <w:numFmt w:val="bullet"/>
      <w:lvlText w:val="·"/>
      <w:lvlJc w:val="left"/>
      <w:pPr>
        <w:ind w:left="4083" w:hanging="360"/>
      </w:pPr>
      <w:rPr>
        <w:rFonts w:ascii="Symbol" w:hAnsi="Symbol"/>
        <w:sz w:val="20"/>
      </w:rPr>
    </w:lvl>
    <w:lvl w:ilvl="4" w:tplc="FFFFFFFF">
      <w:start w:val="1"/>
      <w:numFmt w:val="bullet"/>
      <w:lvlText w:val="o"/>
      <w:lvlJc w:val="left"/>
      <w:pPr>
        <w:ind w:left="4803" w:hanging="360"/>
      </w:pPr>
      <w:rPr>
        <w:rFonts w:ascii="Courier New" w:hAnsi="Courier New"/>
        <w:sz w:val="20"/>
      </w:rPr>
    </w:lvl>
    <w:lvl w:ilvl="5" w:tplc="FFFFFFFF">
      <w:start w:val="1"/>
      <w:numFmt w:val="bullet"/>
      <w:lvlText w:val="§"/>
      <w:lvlJc w:val="left"/>
      <w:pPr>
        <w:ind w:left="5523" w:hanging="360"/>
      </w:pPr>
      <w:rPr>
        <w:rFonts w:ascii="Wingdings" w:hAnsi="Wingdings"/>
        <w:sz w:val="20"/>
      </w:rPr>
    </w:lvl>
    <w:lvl w:ilvl="6" w:tplc="FFFFFFFF">
      <w:start w:val="1"/>
      <w:numFmt w:val="bullet"/>
      <w:lvlText w:val="·"/>
      <w:lvlJc w:val="left"/>
      <w:pPr>
        <w:ind w:left="6243" w:hanging="360"/>
      </w:pPr>
      <w:rPr>
        <w:rFonts w:ascii="Symbol" w:hAnsi="Symbol"/>
        <w:sz w:val="20"/>
      </w:rPr>
    </w:lvl>
    <w:lvl w:ilvl="7" w:tplc="FFFFFFFF">
      <w:start w:val="1"/>
      <w:numFmt w:val="bullet"/>
      <w:lvlText w:val="o"/>
      <w:lvlJc w:val="left"/>
      <w:pPr>
        <w:ind w:left="6963" w:hanging="360"/>
      </w:pPr>
      <w:rPr>
        <w:rFonts w:ascii="Courier New" w:hAnsi="Courier New"/>
        <w:sz w:val="20"/>
      </w:rPr>
    </w:lvl>
    <w:lvl w:ilvl="8" w:tplc="FFFFFFFF">
      <w:start w:val="1"/>
      <w:numFmt w:val="bullet"/>
      <w:lvlText w:val="§"/>
      <w:lvlJc w:val="left"/>
      <w:pPr>
        <w:ind w:left="7683" w:hanging="360"/>
      </w:pPr>
      <w:rPr>
        <w:rFonts w:ascii="Wingdings" w:hAnsi="Wingdings"/>
        <w:sz w:val="20"/>
      </w:rPr>
    </w:lvl>
  </w:abstractNum>
  <w:abstractNum w:abstractNumId="17">
    <w:nsid w:val="00000012"/>
    <w:multiLevelType w:val="hybridMultilevel"/>
    <w:tmpl w:val="00000038"/>
    <w:lvl w:ilvl="0" w:tplc="FFFFFFFF">
      <w:numFmt w:val="bullet"/>
      <w:lvlText w:val="-"/>
      <w:lvlJc w:val="left"/>
      <w:pPr>
        <w:ind w:left="1080" w:hanging="360"/>
      </w:pPr>
      <w:rPr>
        <w:rFonts w:ascii="Times New Roman" w:hAnsi="Times New Roman"/>
        <w:sz w:val="20"/>
      </w:rPr>
    </w:lvl>
    <w:lvl w:ilvl="1" w:tplc="FFFFFFFF">
      <w:start w:val="1"/>
      <w:numFmt w:val="bullet"/>
      <w:lvlText w:val="o"/>
      <w:lvlJc w:val="left"/>
      <w:pPr>
        <w:ind w:left="1800" w:hanging="360"/>
      </w:pPr>
      <w:rPr>
        <w:rFonts w:ascii="Courier New" w:hAnsi="Courier New"/>
        <w:sz w:val="20"/>
      </w:rPr>
    </w:lvl>
    <w:lvl w:ilvl="2" w:tplc="FFFFFFFF">
      <w:start w:val="1"/>
      <w:numFmt w:val="bullet"/>
      <w:lvlText w:val="§"/>
      <w:lvlJc w:val="left"/>
      <w:pPr>
        <w:ind w:left="2520" w:hanging="360"/>
      </w:pPr>
      <w:rPr>
        <w:rFonts w:ascii="Wingdings" w:hAnsi="Wingdings"/>
        <w:sz w:val="20"/>
      </w:rPr>
    </w:lvl>
    <w:lvl w:ilvl="3" w:tplc="FFFFFFFF">
      <w:start w:val="1"/>
      <w:numFmt w:val="bullet"/>
      <w:lvlText w:val="·"/>
      <w:lvlJc w:val="left"/>
      <w:pPr>
        <w:ind w:left="3240" w:hanging="360"/>
      </w:pPr>
      <w:rPr>
        <w:rFonts w:ascii="Symbol" w:hAnsi="Symbol"/>
        <w:sz w:val="20"/>
      </w:rPr>
    </w:lvl>
    <w:lvl w:ilvl="4" w:tplc="FFFFFFFF">
      <w:start w:val="1"/>
      <w:numFmt w:val="bullet"/>
      <w:lvlText w:val="o"/>
      <w:lvlJc w:val="left"/>
      <w:pPr>
        <w:ind w:left="3960" w:hanging="360"/>
      </w:pPr>
      <w:rPr>
        <w:rFonts w:ascii="Courier New" w:hAnsi="Courier New"/>
        <w:sz w:val="20"/>
      </w:rPr>
    </w:lvl>
    <w:lvl w:ilvl="5" w:tplc="FFFFFFFF">
      <w:start w:val="1"/>
      <w:numFmt w:val="bullet"/>
      <w:lvlText w:null="1"/>
      <w:lvlJc w:val="left"/>
      <w:pPr>
        <w:ind w:left="4680" w:hanging="360"/>
      </w:pPr>
      <w:rPr>
        <w:rFonts w:ascii="Wingdings" w:hAnsi="Wingdings"/>
        <w:sz w:val="20"/>
      </w:rPr>
    </w:lvl>
    <w:lvl w:ilvl="6" w:tplc="FFFFFFFF">
      <w:start w:val="1"/>
      <w:numFmt w:val="bullet"/>
      <w:lvlText w:null="1"/>
      <w:lvlJc w:val="left"/>
      <w:pPr>
        <w:ind w:left="5400" w:hanging="360"/>
      </w:pPr>
      <w:rPr>
        <w:rFonts w:ascii="Symbol" w:hAnsi="Symbol"/>
        <w:sz w:val="20"/>
      </w:rPr>
    </w:lvl>
    <w:lvl w:ilvl="7" w:tplc="FFFFFFFF">
      <w:start w:val="1"/>
      <w:numFmt w:val="bullet"/>
      <w:lvlText w:val="o"/>
      <w:lvlJc w:val="left"/>
      <w:pPr>
        <w:ind w:left="6120" w:hanging="360"/>
      </w:pPr>
      <w:rPr>
        <w:rFonts w:ascii="Courier New" w:hAnsi="Courier New"/>
        <w:sz w:val="20"/>
      </w:rPr>
    </w:lvl>
    <w:lvl w:ilvl="8" w:tplc="FFFFFFFF">
      <w:start w:val="1"/>
      <w:numFmt w:val="bullet"/>
      <w:lvlText w:val="§"/>
      <w:lvlJc w:val="left"/>
      <w:pPr>
        <w:ind w:left="6840" w:hanging="360"/>
      </w:pPr>
      <w:rPr>
        <w:rFonts w:ascii="Wingdings" w:hAnsi="Wingdings"/>
        <w:sz w:val="20"/>
      </w:rPr>
    </w:lvl>
  </w:abstractNum>
  <w:abstractNum w:abstractNumId="18">
    <w:nsid w:val="00000013"/>
    <w:multiLevelType w:val="hybridMultilevel"/>
    <w:tmpl w:val="00000081"/>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19">
    <w:nsid w:val="00000014"/>
    <w:multiLevelType w:val="hybridMultilevel"/>
    <w:tmpl w:val="00000007"/>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20">
    <w:nsid w:val="00000015"/>
    <w:multiLevelType w:val="hybridMultilevel"/>
    <w:tmpl w:val="00001050"/>
    <w:lvl w:ilvl="0" w:tplc="FFFFFFFF">
      <w:start w:val="1"/>
      <w:numFmt w:val="bullet"/>
      <w:lvlText w:val="§"/>
      <w:lvlJc w:val="left"/>
      <w:pPr>
        <w:ind w:left="720" w:hanging="360"/>
      </w:pPr>
      <w:rPr>
        <w:rFonts w:ascii="Wingdings" w:hAnsi="Wingdings"/>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21">
    <w:nsid w:val="00000016"/>
    <w:multiLevelType w:val="hybridMultilevel"/>
    <w:tmpl w:val="00000002"/>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22">
    <w:nsid w:val="00000017"/>
    <w:multiLevelType w:val="hybridMultilevel"/>
    <w:tmpl w:val="00000000"/>
    <w:lvl w:ilvl="0" w:tplc="FFFFFFFF">
      <w:start w:val="14"/>
      <w:numFmt w:val="bullet"/>
      <w:lvlText w:val="·"/>
      <w:lvlJc w:val="left"/>
      <w:pPr>
        <w:ind w:left="3105" w:hanging="360"/>
      </w:pPr>
      <w:rPr>
        <w:rFonts w:ascii="Symbol" w:hAnsi="Symbol"/>
        <w:sz w:val="20"/>
      </w:rPr>
    </w:lvl>
    <w:lvl w:ilvl="1" w:tplc="FFFFFFFF">
      <w:start w:val="1"/>
      <w:numFmt w:val="bullet"/>
      <w:lvlText w:val="o"/>
      <w:lvlJc w:val="left"/>
      <w:pPr>
        <w:ind w:left="3825" w:hanging="360"/>
      </w:pPr>
      <w:rPr>
        <w:rFonts w:ascii="Courier New" w:hAnsi="Courier New"/>
        <w:sz w:val="20"/>
      </w:rPr>
    </w:lvl>
    <w:lvl w:ilvl="2" w:tplc="FFFFFFFF">
      <w:start w:val="1"/>
      <w:numFmt w:val="bullet"/>
      <w:lvlText w:val="§"/>
      <w:lvlJc w:val="left"/>
      <w:pPr>
        <w:ind w:left="4545" w:hanging="360"/>
      </w:pPr>
      <w:rPr>
        <w:rFonts w:ascii="Wingdings" w:hAnsi="Wingdings"/>
        <w:sz w:val="20"/>
      </w:rPr>
    </w:lvl>
    <w:lvl w:ilvl="3" w:tplc="FFFFFFFF">
      <w:start w:val="1"/>
      <w:numFmt w:val="bullet"/>
      <w:lvlText w:val="·"/>
      <w:lvlJc w:val="left"/>
      <w:pPr>
        <w:ind w:left="5265" w:hanging="360"/>
      </w:pPr>
      <w:rPr>
        <w:rFonts w:ascii="Symbol" w:hAnsi="Symbol"/>
        <w:sz w:val="20"/>
      </w:rPr>
    </w:lvl>
    <w:lvl w:ilvl="4" w:tplc="FFFFFFFF">
      <w:start w:val="1"/>
      <w:numFmt w:val="bullet"/>
      <w:lvlText w:val="o"/>
      <w:lvlJc w:val="left"/>
      <w:pPr>
        <w:ind w:left="5985" w:hanging="360"/>
      </w:pPr>
      <w:rPr>
        <w:rFonts w:ascii="Courier New" w:hAnsi="Courier New"/>
        <w:sz w:val="20"/>
      </w:rPr>
    </w:lvl>
    <w:lvl w:ilvl="5" w:tplc="FFFFFFFF">
      <w:start w:val="1"/>
      <w:numFmt w:val="bullet"/>
      <w:lvlText w:val="§"/>
      <w:lvlJc w:val="left"/>
      <w:pPr>
        <w:ind w:left="6705" w:hanging="360"/>
      </w:pPr>
      <w:rPr>
        <w:rFonts w:ascii="Wingdings" w:hAnsi="Wingdings"/>
        <w:sz w:val="20"/>
      </w:rPr>
    </w:lvl>
    <w:lvl w:ilvl="6" w:tplc="FFFFFFFF">
      <w:start w:val="1"/>
      <w:numFmt w:val="bullet"/>
      <w:lvlText w:val="·"/>
      <w:lvlJc w:val="left"/>
      <w:pPr>
        <w:ind w:left="7425" w:hanging="360"/>
      </w:pPr>
      <w:rPr>
        <w:rFonts w:ascii="Symbol" w:hAnsi="Symbol"/>
        <w:sz w:val="20"/>
      </w:rPr>
    </w:lvl>
    <w:lvl w:ilvl="7" w:tplc="FFFFFFFF">
      <w:start w:val="1"/>
      <w:numFmt w:val="bullet"/>
      <w:lvlText w:val="o"/>
      <w:lvlJc w:val="left"/>
      <w:pPr>
        <w:ind w:left="8145" w:hanging="360"/>
      </w:pPr>
      <w:rPr>
        <w:rFonts w:ascii="Courier New" w:hAnsi="Courier New"/>
        <w:sz w:val="20"/>
      </w:rPr>
    </w:lvl>
    <w:lvl w:ilvl="8" w:tplc="FFFFFFFF">
      <w:start w:val="1"/>
      <w:numFmt w:val="bullet"/>
      <w:lvlText w:val="§"/>
      <w:lvlJc w:val="left"/>
      <w:pPr>
        <w:ind w:left="8865" w:hanging="360"/>
      </w:pPr>
      <w:rPr>
        <w:rFonts w:ascii="Wingdings" w:hAnsi="Wingdings"/>
        <w:sz w:val="20"/>
      </w:rPr>
    </w:lvl>
  </w:abstractNum>
  <w:abstractNum w:abstractNumId="23">
    <w:nsid w:val="00000019"/>
    <w:multiLevelType w:val="hybridMultilevel"/>
    <w:tmpl w:val="00000005"/>
    <w:lvl w:ilvl="0" w:tplc="FFFFFFFF">
      <w:numFmt w:val="bullet"/>
      <w:lvlText w:val="·"/>
      <w:lvlJc w:val="left"/>
      <w:pPr>
        <w:ind w:left="1080" w:hanging="360"/>
      </w:pPr>
      <w:rPr>
        <w:rFonts w:ascii="Symbol" w:hAnsi="Symbol"/>
        <w:sz w:val="20"/>
      </w:rPr>
    </w:lvl>
    <w:lvl w:ilvl="1" w:tplc="FFFFFFFF">
      <w:start w:val="1"/>
      <w:numFmt w:val="bullet"/>
      <w:lvlText w:val="o"/>
      <w:lvlJc w:val="left"/>
      <w:pPr>
        <w:ind w:left="1800" w:hanging="360"/>
      </w:pPr>
      <w:rPr>
        <w:rFonts w:ascii="Courier New" w:hAnsi="Courier New"/>
        <w:sz w:val="20"/>
      </w:rPr>
    </w:lvl>
    <w:lvl w:ilvl="2" w:tplc="FFFFFFFF">
      <w:start w:val="1"/>
      <w:numFmt w:val="bullet"/>
      <w:lvlText w:val="§"/>
      <w:lvlJc w:val="left"/>
      <w:pPr>
        <w:ind w:left="2520" w:hanging="360"/>
      </w:pPr>
      <w:rPr>
        <w:rFonts w:ascii="Wingdings" w:hAnsi="Wingdings"/>
        <w:sz w:val="20"/>
      </w:rPr>
    </w:lvl>
    <w:lvl w:ilvl="3" w:tplc="FFFFFFFF">
      <w:start w:val="1"/>
      <w:numFmt w:val="bullet"/>
      <w:lvlText w:val="·"/>
      <w:lvlJc w:val="left"/>
      <w:pPr>
        <w:ind w:left="3240" w:hanging="360"/>
      </w:pPr>
      <w:rPr>
        <w:rFonts w:ascii="Symbol" w:hAnsi="Symbol"/>
        <w:sz w:val="20"/>
      </w:rPr>
    </w:lvl>
    <w:lvl w:ilvl="4" w:tplc="FFFFFFFF">
      <w:start w:val="1"/>
      <w:numFmt w:val="bullet"/>
      <w:lvlText w:val="o"/>
      <w:lvlJc w:val="left"/>
      <w:pPr>
        <w:ind w:left="3960" w:hanging="360"/>
      </w:pPr>
      <w:rPr>
        <w:rFonts w:ascii="Courier New" w:hAnsi="Courier New"/>
        <w:sz w:val="20"/>
      </w:rPr>
    </w:lvl>
    <w:lvl w:ilvl="5" w:tplc="FFFFFFFF">
      <w:start w:val="1"/>
      <w:numFmt w:val="bullet"/>
      <w:lvlText w:val="§"/>
      <w:lvlJc w:val="left"/>
      <w:pPr>
        <w:ind w:left="4680" w:hanging="360"/>
      </w:pPr>
      <w:rPr>
        <w:rFonts w:ascii="Wingdings" w:hAnsi="Wingdings"/>
        <w:sz w:val="20"/>
      </w:rPr>
    </w:lvl>
    <w:lvl w:ilvl="6" w:tplc="FFFFFFFF">
      <w:start w:val="1"/>
      <w:numFmt w:val="bullet"/>
      <w:lvlText w:val="·"/>
      <w:lvlJc w:val="left"/>
      <w:pPr>
        <w:ind w:left="5400" w:hanging="360"/>
      </w:pPr>
      <w:rPr>
        <w:rFonts w:ascii="Symbol" w:hAnsi="Symbol"/>
        <w:sz w:val="20"/>
      </w:rPr>
    </w:lvl>
    <w:lvl w:ilvl="7" w:tplc="FFFFFFFF">
      <w:start w:val="1"/>
      <w:numFmt w:val="bullet"/>
      <w:lvlText w:val="o"/>
      <w:lvlJc w:val="left"/>
      <w:pPr>
        <w:ind w:left="6120" w:hanging="360"/>
      </w:pPr>
      <w:rPr>
        <w:rFonts w:ascii="Courier New" w:hAnsi="Courier New"/>
        <w:sz w:val="20"/>
      </w:rPr>
    </w:lvl>
    <w:lvl w:ilvl="8" w:tplc="FFFFFFFF">
      <w:start w:val="1"/>
      <w:numFmt w:val="bullet"/>
      <w:lvlText w:val="§"/>
      <w:lvlJc w:val="left"/>
      <w:pPr>
        <w:ind w:left="6840" w:hanging="360"/>
      </w:pPr>
      <w:rPr>
        <w:rFonts w:ascii="Wingdings" w:hAnsi="Wingdings"/>
        <w:sz w:val="20"/>
      </w:rPr>
    </w:lvl>
  </w:abstractNum>
  <w:abstractNum w:abstractNumId="24">
    <w:nsid w:val="0000001B"/>
    <w:multiLevelType w:val="hybridMultilevel"/>
    <w:tmpl w:val="00000006"/>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25">
    <w:nsid w:val="0000001C"/>
    <w:multiLevelType w:val="hybridMultilevel"/>
    <w:tmpl w:val="0000189A"/>
    <w:lvl w:ilvl="0" w:tplc="FFFFFFFF">
      <w:start w:val="1"/>
      <w:numFmt w:val="bullet"/>
      <w:lvlText w:val="§"/>
      <w:lvlJc w:val="left"/>
      <w:pPr>
        <w:ind w:left="915" w:hanging="360"/>
      </w:pPr>
      <w:rPr>
        <w:rFonts w:ascii="Wingdings" w:hAnsi="Wingdings"/>
        <w:sz w:val="20"/>
      </w:rPr>
    </w:lvl>
    <w:lvl w:ilvl="1" w:tplc="FFFFFFFF">
      <w:start w:val="1"/>
      <w:numFmt w:val="bullet"/>
      <w:lvlText w:val="o"/>
      <w:lvlJc w:val="left"/>
      <w:pPr>
        <w:ind w:left="1635" w:hanging="360"/>
      </w:pPr>
      <w:rPr>
        <w:rFonts w:ascii="Courier New" w:hAnsi="Courier New"/>
        <w:sz w:val="20"/>
      </w:rPr>
    </w:lvl>
    <w:lvl w:ilvl="2" w:tplc="FFFFFFFF">
      <w:start w:val="1"/>
      <w:numFmt w:val="bullet"/>
      <w:lvlText w:val="§"/>
      <w:lvlJc w:val="left"/>
      <w:pPr>
        <w:ind w:left="2355" w:hanging="360"/>
      </w:pPr>
      <w:rPr>
        <w:rFonts w:ascii="Wingdings" w:hAnsi="Wingdings"/>
        <w:sz w:val="20"/>
      </w:rPr>
    </w:lvl>
    <w:lvl w:ilvl="3" w:tplc="FFFFFFFF">
      <w:start w:val="1"/>
      <w:numFmt w:val="bullet"/>
      <w:lvlText w:val="·"/>
      <w:lvlJc w:val="left"/>
      <w:pPr>
        <w:ind w:left="3075" w:hanging="360"/>
      </w:pPr>
      <w:rPr>
        <w:rFonts w:ascii="Symbol" w:hAnsi="Symbol"/>
        <w:sz w:val="20"/>
      </w:rPr>
    </w:lvl>
    <w:lvl w:ilvl="4" w:tplc="FFFFFFFF">
      <w:start w:val="1"/>
      <w:numFmt w:val="bullet"/>
      <w:lvlText w:val="o"/>
      <w:lvlJc w:val="left"/>
      <w:pPr>
        <w:ind w:left="3795" w:hanging="360"/>
      </w:pPr>
      <w:rPr>
        <w:rFonts w:ascii="Courier New" w:hAnsi="Courier New"/>
        <w:sz w:val="20"/>
      </w:rPr>
    </w:lvl>
    <w:lvl w:ilvl="5" w:tplc="FFFFFFFF">
      <w:start w:val="1"/>
      <w:numFmt w:val="bullet"/>
      <w:lvlText w:val="§"/>
      <w:lvlJc w:val="left"/>
      <w:pPr>
        <w:ind w:left="4515" w:hanging="360"/>
      </w:pPr>
      <w:rPr>
        <w:rFonts w:ascii="Wingdings" w:hAnsi="Wingdings"/>
        <w:sz w:val="20"/>
      </w:rPr>
    </w:lvl>
    <w:lvl w:ilvl="6" w:tplc="FFFFFFFF">
      <w:start w:val="1"/>
      <w:numFmt w:val="bullet"/>
      <w:lvlText w:val="·"/>
      <w:lvlJc w:val="left"/>
      <w:pPr>
        <w:ind w:left="5235" w:hanging="360"/>
      </w:pPr>
      <w:rPr>
        <w:rFonts w:ascii="Symbol" w:hAnsi="Symbol"/>
        <w:sz w:val="20"/>
      </w:rPr>
    </w:lvl>
    <w:lvl w:ilvl="7" w:tplc="FFFFFFFF">
      <w:start w:val="1"/>
      <w:numFmt w:val="bullet"/>
      <w:lvlText w:val="o"/>
      <w:lvlJc w:val="left"/>
      <w:pPr>
        <w:ind w:left="5955" w:hanging="360"/>
      </w:pPr>
      <w:rPr>
        <w:rFonts w:ascii="Courier New" w:hAnsi="Courier New"/>
        <w:sz w:val="20"/>
      </w:rPr>
    </w:lvl>
    <w:lvl w:ilvl="8" w:tplc="FFFFFFFF">
      <w:start w:val="1"/>
      <w:numFmt w:val="bullet"/>
      <w:lvlText w:val="§"/>
      <w:lvlJc w:val="left"/>
      <w:pPr>
        <w:ind w:left="6675" w:hanging="360"/>
      </w:pPr>
      <w:rPr>
        <w:rFonts w:ascii="Wingdings" w:hAnsi="Wingdings"/>
        <w:sz w:val="20"/>
      </w:rPr>
    </w:lvl>
  </w:abstractNum>
  <w:abstractNum w:abstractNumId="26">
    <w:nsid w:val="0000001D"/>
    <w:multiLevelType w:val="hybridMultilevel"/>
    <w:tmpl w:val="00000000"/>
    <w:lvl w:ilvl="0" w:tplc="FFFFFFFF">
      <w:numFmt w:val="bullet"/>
      <w:lvlText w:val="-"/>
      <w:lvlJc w:val="left"/>
      <w:pPr>
        <w:ind w:left="1440" w:hanging="360"/>
      </w:pPr>
      <w:rPr>
        <w:rFonts w:ascii="Times New Roman" w:hAnsi="Times New Roman"/>
        <w:sz w:val="20"/>
      </w:rPr>
    </w:lvl>
    <w:lvl w:ilvl="1" w:tplc="FFFFFFFF">
      <w:start w:val="1"/>
      <w:numFmt w:val="bullet"/>
      <w:lvlText w:val="o"/>
      <w:lvlJc w:val="left"/>
      <w:pPr>
        <w:ind w:left="2160" w:hanging="360"/>
      </w:pPr>
      <w:rPr>
        <w:rFonts w:ascii="Courier New" w:hAnsi="Courier New"/>
        <w:sz w:val="20"/>
      </w:rPr>
    </w:lvl>
    <w:lvl w:ilvl="2" w:tplc="FFFFFFFF">
      <w:start w:val="1"/>
      <w:numFmt w:val="bullet"/>
      <w:lvlText w:val="§"/>
      <w:lvlJc w:val="left"/>
      <w:pPr>
        <w:ind w:left="2880" w:hanging="360"/>
      </w:pPr>
      <w:rPr>
        <w:rFonts w:ascii="Wingdings" w:hAnsi="Wingdings"/>
        <w:sz w:val="20"/>
      </w:rPr>
    </w:lvl>
    <w:lvl w:ilvl="3" w:tplc="FFFFFFFF">
      <w:start w:val="1"/>
      <w:numFmt w:val="bullet"/>
      <w:lvlText w:val="·"/>
      <w:lvlJc w:val="left"/>
      <w:pPr>
        <w:ind w:left="3600" w:hanging="360"/>
      </w:pPr>
      <w:rPr>
        <w:rFonts w:ascii="Symbol" w:hAnsi="Symbol"/>
        <w:sz w:val="20"/>
      </w:rPr>
    </w:lvl>
    <w:lvl w:ilvl="4" w:tplc="FFFFFFFF">
      <w:start w:val="1"/>
      <w:numFmt w:val="bullet"/>
      <w:lvlText w:val="o"/>
      <w:lvlJc w:val="left"/>
      <w:pPr>
        <w:ind w:left="4320" w:hanging="360"/>
      </w:pPr>
      <w:rPr>
        <w:rFonts w:ascii="Courier New" w:hAnsi="Courier New"/>
        <w:sz w:val="20"/>
      </w:rPr>
    </w:lvl>
    <w:lvl w:ilvl="5" w:tplc="FFFFFFFF">
      <w:start w:val="1"/>
      <w:numFmt w:val="bullet"/>
      <w:lvlText w:val="§"/>
      <w:lvlJc w:val="left"/>
      <w:pPr>
        <w:ind w:left="5040" w:hanging="360"/>
      </w:pPr>
      <w:rPr>
        <w:rFonts w:ascii="Wingdings" w:hAnsi="Wingdings"/>
        <w:sz w:val="20"/>
      </w:rPr>
    </w:lvl>
    <w:lvl w:ilvl="6" w:tplc="FFFFFFFF">
      <w:start w:val="1"/>
      <w:numFmt w:val="bullet"/>
      <w:lvlText w:val="·"/>
      <w:lvlJc w:val="left"/>
      <w:pPr>
        <w:ind w:left="5760" w:hanging="360"/>
      </w:pPr>
      <w:rPr>
        <w:rFonts w:ascii="Symbol" w:hAnsi="Symbol"/>
        <w:sz w:val="20"/>
      </w:rPr>
    </w:lvl>
    <w:lvl w:ilvl="7" w:tplc="FFFFFFFF">
      <w:start w:val="1"/>
      <w:numFmt w:val="bullet"/>
      <w:lvlText w:val="o"/>
      <w:lvlJc w:val="left"/>
      <w:pPr>
        <w:ind w:left="6480" w:hanging="360"/>
      </w:pPr>
      <w:rPr>
        <w:rFonts w:ascii="Courier New" w:hAnsi="Courier New"/>
        <w:sz w:val="20"/>
      </w:rPr>
    </w:lvl>
    <w:lvl w:ilvl="8" w:tplc="FFFFFFFF">
      <w:start w:val="1"/>
      <w:numFmt w:val="bullet"/>
      <w:lvlText w:val="§"/>
      <w:lvlJc w:val="left"/>
      <w:pPr>
        <w:ind w:left="7200" w:hanging="360"/>
      </w:pPr>
      <w:rPr>
        <w:rFonts w:ascii="Wingdings" w:hAnsi="Wingdings"/>
        <w:sz w:val="20"/>
      </w:rPr>
    </w:lvl>
  </w:abstractNum>
  <w:abstractNum w:abstractNumId="27">
    <w:nsid w:val="0000001E"/>
    <w:multiLevelType w:val="hybridMultilevel"/>
    <w:tmpl w:val="00001CAA"/>
    <w:lvl w:ilvl="0" w:tplc="FFFFFFFF">
      <w:numFmt w:val="bullet"/>
      <w:lvlText w:val="-"/>
      <w:lvlJc w:val="left"/>
      <w:pPr>
        <w:ind w:left="1080" w:hanging="360"/>
      </w:pPr>
      <w:rPr>
        <w:rFonts w:ascii="Times New Roman" w:hAnsi="Times New Roman"/>
        <w:sz w:val="20"/>
      </w:rPr>
    </w:lvl>
    <w:lvl w:ilvl="1" w:tplc="FFFFFFFF">
      <w:start w:val="1"/>
      <w:numFmt w:val="bullet"/>
      <w:lvlText w:val="o"/>
      <w:lvlJc w:val="left"/>
      <w:pPr>
        <w:ind w:left="1800" w:hanging="360"/>
      </w:pPr>
      <w:rPr>
        <w:rFonts w:ascii="Courier New" w:hAnsi="Courier New"/>
        <w:sz w:val="20"/>
      </w:rPr>
    </w:lvl>
    <w:lvl w:ilvl="2" w:tplc="FFFFFFFF">
      <w:start w:val="1"/>
      <w:numFmt w:val="bullet"/>
      <w:lvlText w:val="§"/>
      <w:lvlJc w:val="left"/>
      <w:pPr>
        <w:ind w:left="2520" w:hanging="360"/>
      </w:pPr>
      <w:rPr>
        <w:rFonts w:ascii="Wingdings" w:hAnsi="Wingdings"/>
        <w:sz w:val="20"/>
      </w:rPr>
    </w:lvl>
    <w:lvl w:ilvl="3" w:tplc="FFFFFFFF">
      <w:start w:val="1"/>
      <w:numFmt w:val="bullet"/>
      <w:lvlText w:val="·"/>
      <w:lvlJc w:val="left"/>
      <w:pPr>
        <w:ind w:left="3240" w:hanging="360"/>
      </w:pPr>
      <w:rPr>
        <w:rFonts w:ascii="Symbol" w:hAnsi="Symbol"/>
        <w:sz w:val="20"/>
      </w:rPr>
    </w:lvl>
    <w:lvl w:ilvl="4" w:tplc="FFFFFFFF">
      <w:start w:val="1"/>
      <w:numFmt w:val="bullet"/>
      <w:lvlText w:val="o"/>
      <w:lvlJc w:val="left"/>
      <w:pPr>
        <w:ind w:left="3960" w:hanging="360"/>
      </w:pPr>
      <w:rPr>
        <w:rFonts w:ascii="Courier New" w:hAnsi="Courier New"/>
        <w:sz w:val="20"/>
      </w:rPr>
    </w:lvl>
    <w:lvl w:ilvl="5" w:tplc="FFFFFFFF">
      <w:start w:val="1"/>
      <w:numFmt w:val="bullet"/>
      <w:lvlText w:val="§"/>
      <w:lvlJc w:val="left"/>
      <w:pPr>
        <w:ind w:left="4680" w:hanging="360"/>
      </w:pPr>
      <w:rPr>
        <w:rFonts w:ascii="Wingdings" w:hAnsi="Wingdings"/>
        <w:sz w:val="20"/>
      </w:rPr>
    </w:lvl>
    <w:lvl w:ilvl="6" w:tplc="FFFFFFFF">
      <w:start w:val="1"/>
      <w:numFmt w:val="bullet"/>
      <w:lvlText w:val="·"/>
      <w:lvlJc w:val="left"/>
      <w:pPr>
        <w:ind w:left="5400" w:hanging="360"/>
      </w:pPr>
      <w:rPr>
        <w:rFonts w:ascii="Symbol" w:hAnsi="Symbol"/>
        <w:sz w:val="20"/>
      </w:rPr>
    </w:lvl>
    <w:lvl w:ilvl="7" w:tplc="FFFFFFFF">
      <w:start w:val="1"/>
      <w:numFmt w:val="bullet"/>
      <w:lvlText w:val="o"/>
      <w:lvlJc w:val="left"/>
      <w:pPr>
        <w:ind w:left="6120" w:hanging="360"/>
      </w:pPr>
      <w:rPr>
        <w:rFonts w:ascii="Courier New" w:hAnsi="Courier New"/>
        <w:sz w:val="20"/>
      </w:rPr>
    </w:lvl>
    <w:lvl w:ilvl="8" w:tplc="FFFFFFFF">
      <w:start w:val="1"/>
      <w:numFmt w:val="bullet"/>
      <w:lvlText w:val="§"/>
      <w:lvlJc w:val="left"/>
      <w:pPr>
        <w:ind w:left="6840" w:hanging="360"/>
      </w:pPr>
      <w:rPr>
        <w:rFonts w:ascii="Wingdings" w:hAnsi="Wingdings"/>
        <w:sz w:val="20"/>
      </w:rPr>
    </w:lvl>
  </w:abstractNum>
  <w:abstractNum w:abstractNumId="28">
    <w:nsid w:val="0000001F"/>
    <w:multiLevelType w:val="hybridMultilevel"/>
    <w:tmpl w:val="00000009"/>
    <w:lvl w:ilvl="0" w:tplc="FFFFFFFF">
      <w:start w:val="1"/>
      <w:numFmt w:val="bullet"/>
      <w:lvlText w:val="§"/>
      <w:lvlJc w:val="left"/>
      <w:pPr>
        <w:ind w:left="720" w:hanging="360"/>
      </w:pPr>
      <w:rPr>
        <w:rFonts w:ascii="Wingdings" w:hAnsi="Wingdings"/>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29">
    <w:nsid w:val="00000020"/>
    <w:multiLevelType w:val="hybridMultilevel"/>
    <w:tmpl w:val="00000000"/>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0">
    <w:nsid w:val="00000021"/>
    <w:multiLevelType w:val="hybridMultilevel"/>
    <w:tmpl w:val="00000000"/>
    <w:lvl w:ilvl="0" w:tplc="FFFFFFFF">
      <w:start w:val="1"/>
      <w:numFmt w:val="bullet"/>
      <w:lvlText w:val="¨"/>
      <w:lvlJc w:val="left"/>
      <w:pPr>
        <w:ind w:left="195" w:hanging="360"/>
      </w:pPr>
      <w:rPr>
        <w:rFonts w:ascii="Symbol" w:hAnsi="Symbol"/>
        <w:color w:val="000000"/>
        <w:sz w:val="20"/>
      </w:rPr>
    </w:lvl>
    <w:lvl w:ilvl="1" w:tplc="FFFFFFFF">
      <w:start w:val="1"/>
      <w:numFmt w:val="bullet"/>
      <w:lvlText w:val="o"/>
      <w:lvlJc w:val="left"/>
      <w:pPr>
        <w:ind w:left="915" w:hanging="360"/>
      </w:pPr>
      <w:rPr>
        <w:rFonts w:ascii="Courier New" w:hAnsi="Courier New"/>
        <w:sz w:val="20"/>
      </w:rPr>
    </w:lvl>
    <w:lvl w:ilvl="2" w:tplc="FFFFFFFF">
      <w:start w:val="1"/>
      <w:numFmt w:val="bullet"/>
      <w:lvlText w:val="§"/>
      <w:lvlJc w:val="left"/>
      <w:pPr>
        <w:ind w:left="1635" w:hanging="360"/>
      </w:pPr>
      <w:rPr>
        <w:rFonts w:ascii="Wingdings" w:hAnsi="Wingdings"/>
        <w:sz w:val="20"/>
      </w:rPr>
    </w:lvl>
    <w:lvl w:ilvl="3" w:tplc="FFFFFFFF">
      <w:start w:val="1"/>
      <w:numFmt w:val="bullet"/>
      <w:lvlText w:val="·"/>
      <w:lvlJc w:val="left"/>
      <w:pPr>
        <w:ind w:left="2355" w:hanging="360"/>
      </w:pPr>
      <w:rPr>
        <w:rFonts w:ascii="Symbol" w:hAnsi="Symbol"/>
        <w:sz w:val="20"/>
      </w:rPr>
    </w:lvl>
    <w:lvl w:ilvl="4" w:tplc="FFFFFFFF">
      <w:start w:val="1"/>
      <w:numFmt w:val="bullet"/>
      <w:lvlText w:val="o"/>
      <w:lvlJc w:val="left"/>
      <w:pPr>
        <w:ind w:left="3075" w:hanging="360"/>
      </w:pPr>
      <w:rPr>
        <w:rFonts w:ascii="Courier New" w:hAnsi="Courier New"/>
        <w:sz w:val="20"/>
      </w:rPr>
    </w:lvl>
    <w:lvl w:ilvl="5" w:tplc="FFFFFFFF">
      <w:start w:val="1"/>
      <w:numFmt w:val="bullet"/>
      <w:lvlText w:val="§"/>
      <w:lvlJc w:val="left"/>
      <w:pPr>
        <w:ind w:left="3795" w:hanging="360"/>
      </w:pPr>
      <w:rPr>
        <w:rFonts w:ascii="Wingdings" w:hAnsi="Wingdings"/>
        <w:sz w:val="20"/>
      </w:rPr>
    </w:lvl>
    <w:lvl w:ilvl="6" w:tplc="FFFFFFFF">
      <w:start w:val="1"/>
      <w:numFmt w:val="bullet"/>
      <w:lvlText w:val="·"/>
      <w:lvlJc w:val="left"/>
      <w:pPr>
        <w:ind w:left="4515" w:hanging="360"/>
      </w:pPr>
      <w:rPr>
        <w:rFonts w:ascii="Symbol" w:hAnsi="Symbol"/>
        <w:sz w:val="20"/>
      </w:rPr>
    </w:lvl>
    <w:lvl w:ilvl="7" w:tplc="FFFFFFFF">
      <w:start w:val="1"/>
      <w:numFmt w:val="bullet"/>
      <w:lvlText w:val="o"/>
      <w:lvlJc w:val="left"/>
      <w:pPr>
        <w:ind w:left="5235" w:hanging="360"/>
      </w:pPr>
      <w:rPr>
        <w:rFonts w:ascii="Courier New" w:hAnsi="Courier New"/>
        <w:sz w:val="20"/>
      </w:rPr>
    </w:lvl>
    <w:lvl w:ilvl="8" w:tplc="FFFFFFFF">
      <w:start w:val="1"/>
      <w:numFmt w:val="bullet"/>
      <w:lvlText w:val="§"/>
      <w:lvlJc w:val="left"/>
      <w:pPr>
        <w:ind w:left="5955" w:hanging="360"/>
      </w:pPr>
      <w:rPr>
        <w:rFonts w:ascii="Wingdings" w:hAnsi="Wingdings"/>
        <w:sz w:val="20"/>
      </w:rPr>
    </w:lvl>
  </w:abstractNum>
  <w:abstractNum w:abstractNumId="31">
    <w:nsid w:val="00000022"/>
    <w:multiLevelType w:val="hybridMultilevel"/>
    <w:tmpl w:val="00000054"/>
    <w:lvl w:ilvl="0" w:tplc="FFFFFFFF">
      <w:start w:val="1"/>
      <w:numFmt w:val="bullet"/>
      <w:lvlText w:val="¨"/>
      <w:lvlJc w:val="left"/>
      <w:pPr>
        <w:ind w:left="11" w:hanging="360"/>
      </w:pPr>
      <w:rPr>
        <w:rFonts w:ascii="Symbol" w:hAnsi="Symbol"/>
        <w:color w:val="000000"/>
        <w:sz w:val="20"/>
      </w:rPr>
    </w:lvl>
    <w:lvl w:ilvl="1" w:tplc="FFFFFFFF">
      <w:start w:val="1"/>
      <w:numFmt w:val="bullet"/>
      <w:lvlText w:val="o"/>
      <w:lvlJc w:val="left"/>
      <w:pPr>
        <w:ind w:left="731" w:hanging="360"/>
      </w:pPr>
      <w:rPr>
        <w:rFonts w:ascii="Courier New" w:hAnsi="Courier New"/>
        <w:sz w:val="20"/>
      </w:rPr>
    </w:lvl>
    <w:lvl w:ilvl="2" w:tplc="FFFFFFFF">
      <w:start w:val="1"/>
      <w:numFmt w:val="bullet"/>
      <w:lvlText w:val="§"/>
      <w:lvlJc w:val="left"/>
      <w:pPr>
        <w:ind w:left="1451" w:hanging="360"/>
      </w:pPr>
      <w:rPr>
        <w:rFonts w:ascii="Wingdings" w:hAnsi="Wingdings"/>
        <w:sz w:val="20"/>
      </w:rPr>
    </w:lvl>
    <w:lvl w:ilvl="3" w:tplc="FFFFFFFF">
      <w:start w:val="1"/>
      <w:numFmt w:val="bullet"/>
      <w:lvlText w:val="·"/>
      <w:lvlJc w:val="left"/>
      <w:pPr>
        <w:ind w:left="2171" w:hanging="360"/>
      </w:pPr>
      <w:rPr>
        <w:rFonts w:ascii="Symbol" w:hAnsi="Symbol"/>
        <w:sz w:val="20"/>
      </w:rPr>
    </w:lvl>
    <w:lvl w:ilvl="4" w:tplc="FFFFFFFF">
      <w:start w:val="1"/>
      <w:numFmt w:val="bullet"/>
      <w:lvlText w:val="o"/>
      <w:lvlJc w:val="left"/>
      <w:pPr>
        <w:ind w:left="2891" w:hanging="360"/>
      </w:pPr>
      <w:rPr>
        <w:rFonts w:ascii="Courier New" w:hAnsi="Courier New"/>
        <w:sz w:val="20"/>
      </w:rPr>
    </w:lvl>
    <w:lvl w:ilvl="5" w:tplc="FFFFFFFF">
      <w:start w:val="1"/>
      <w:numFmt w:val="bullet"/>
      <w:lvlText w:val="§"/>
      <w:lvlJc w:val="left"/>
      <w:pPr>
        <w:ind w:left="3611" w:hanging="360"/>
      </w:pPr>
      <w:rPr>
        <w:rFonts w:ascii="Wingdings" w:hAnsi="Wingdings"/>
        <w:sz w:val="20"/>
      </w:rPr>
    </w:lvl>
    <w:lvl w:ilvl="6" w:tplc="FFFFFFFF">
      <w:start w:val="1"/>
      <w:numFmt w:val="bullet"/>
      <w:lvlText w:val="·"/>
      <w:lvlJc w:val="left"/>
      <w:pPr>
        <w:ind w:left="4331" w:hanging="360"/>
      </w:pPr>
      <w:rPr>
        <w:rFonts w:ascii="Symbol" w:hAnsi="Symbol"/>
        <w:sz w:val="20"/>
      </w:rPr>
    </w:lvl>
    <w:lvl w:ilvl="7" w:tplc="FFFFFFFF">
      <w:start w:val="1"/>
      <w:numFmt w:val="bullet"/>
      <w:lvlText w:val="o"/>
      <w:lvlJc w:val="left"/>
      <w:pPr>
        <w:ind w:left="5051" w:hanging="360"/>
      </w:pPr>
      <w:rPr>
        <w:rFonts w:ascii="Courier New" w:hAnsi="Courier New"/>
        <w:sz w:val="20"/>
      </w:rPr>
    </w:lvl>
    <w:lvl w:ilvl="8" w:tplc="FFFFFFFF">
      <w:start w:val="1"/>
      <w:numFmt w:val="bullet"/>
      <w:lvlText w:val="§"/>
      <w:lvlJc w:val="left"/>
      <w:pPr>
        <w:ind w:left="5771" w:hanging="360"/>
      </w:pPr>
      <w:rPr>
        <w:rFonts w:ascii="Wingdings" w:hAnsi="Wingdings"/>
        <w:sz w:val="20"/>
      </w:rPr>
    </w:lvl>
  </w:abstractNum>
  <w:abstractNum w:abstractNumId="32">
    <w:nsid w:val="00000023"/>
    <w:multiLevelType w:val="hybridMultilevel"/>
    <w:tmpl w:val="00000000"/>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3">
    <w:nsid w:val="00000024"/>
    <w:multiLevelType w:val="hybridMultilevel"/>
    <w:tmpl w:val="00000000"/>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4">
    <w:nsid w:val="00000025"/>
    <w:multiLevelType w:val="hybridMultilevel"/>
    <w:tmpl w:val="00000006"/>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5">
    <w:nsid w:val="00000026"/>
    <w:multiLevelType w:val="hybridMultilevel"/>
    <w:tmpl w:val="00000000"/>
    <w:lvl w:ilvl="0" w:tplc="FFFFFFFF">
      <w:start w:val="1"/>
      <w:numFmt w:val="bullet"/>
      <w:lvlText w:val="Ø"/>
      <w:lvlJc w:val="left"/>
      <w:pPr>
        <w:ind w:left="720" w:hanging="360"/>
      </w:pPr>
      <w:rPr>
        <w:rFonts w:ascii="Wingdings" w:hAnsi="Wingdings"/>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6">
    <w:nsid w:val="00000027"/>
    <w:multiLevelType w:val="hybridMultilevel"/>
    <w:tmpl w:val="00508A12"/>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7">
    <w:nsid w:val="00000028"/>
    <w:multiLevelType w:val="hybridMultilevel"/>
    <w:tmpl w:val="8A2E9F48"/>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8">
    <w:nsid w:val="00000029"/>
    <w:multiLevelType w:val="hybridMultilevel"/>
    <w:tmpl w:val="0000E298"/>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39">
    <w:nsid w:val="0000002A"/>
    <w:multiLevelType w:val="hybridMultilevel"/>
    <w:tmpl w:val="000002F6"/>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40">
    <w:nsid w:val="0000002C"/>
    <w:multiLevelType w:val="hybridMultilevel"/>
    <w:tmpl w:val="0079A809"/>
    <w:lvl w:ilvl="0" w:tplc="FFFFFFFF">
      <w:numFmt w:val="bullet"/>
      <w:lvlText w:val="·"/>
      <w:lvlJc w:val="left"/>
      <w:pPr>
        <w:ind w:left="1470" w:hanging="360"/>
      </w:pPr>
      <w:rPr>
        <w:rFonts w:ascii="Symbol" w:hAnsi="Symbol"/>
        <w:sz w:val="20"/>
      </w:rPr>
    </w:lvl>
    <w:lvl w:ilvl="1" w:tplc="FFFFFFFF">
      <w:start w:val="1"/>
      <w:numFmt w:val="bullet"/>
      <w:lvlText w:val="o"/>
      <w:lvlJc w:val="left"/>
      <w:pPr>
        <w:ind w:left="2190" w:hanging="360"/>
      </w:pPr>
      <w:rPr>
        <w:rFonts w:ascii="Courier New" w:hAnsi="Courier New"/>
        <w:sz w:val="20"/>
      </w:rPr>
    </w:lvl>
    <w:lvl w:ilvl="2" w:tplc="FFFFFFFF">
      <w:start w:val="1"/>
      <w:numFmt w:val="bullet"/>
      <w:lvlText w:val="§"/>
      <w:lvlJc w:val="left"/>
      <w:pPr>
        <w:ind w:left="2910" w:hanging="360"/>
      </w:pPr>
      <w:rPr>
        <w:rFonts w:ascii="Wingdings" w:hAnsi="Wingdings"/>
        <w:sz w:val="20"/>
      </w:rPr>
    </w:lvl>
    <w:lvl w:ilvl="3" w:tplc="FFFFFFFF">
      <w:start w:val="1"/>
      <w:numFmt w:val="bullet"/>
      <w:lvlText w:val="·"/>
      <w:lvlJc w:val="left"/>
      <w:pPr>
        <w:ind w:left="3630" w:hanging="360"/>
      </w:pPr>
      <w:rPr>
        <w:rFonts w:ascii="Symbol" w:hAnsi="Symbol"/>
        <w:sz w:val="20"/>
      </w:rPr>
    </w:lvl>
    <w:lvl w:ilvl="4" w:tplc="FFFFFFFF">
      <w:start w:val="1"/>
      <w:numFmt w:val="bullet"/>
      <w:lvlText w:val="o"/>
      <w:lvlJc w:val="left"/>
      <w:pPr>
        <w:ind w:left="4350" w:hanging="360"/>
      </w:pPr>
      <w:rPr>
        <w:rFonts w:ascii="Courier New" w:hAnsi="Courier New"/>
        <w:sz w:val="20"/>
      </w:rPr>
    </w:lvl>
    <w:lvl w:ilvl="5" w:tplc="FFFFFFFF">
      <w:start w:val="1"/>
      <w:numFmt w:val="bullet"/>
      <w:lvlText w:val="§"/>
      <w:lvlJc w:val="left"/>
      <w:pPr>
        <w:ind w:left="5070" w:hanging="360"/>
      </w:pPr>
      <w:rPr>
        <w:rFonts w:ascii="Wingdings" w:hAnsi="Wingdings"/>
        <w:sz w:val="20"/>
      </w:rPr>
    </w:lvl>
    <w:lvl w:ilvl="6" w:tplc="FFFFFFFF">
      <w:start w:val="1"/>
      <w:numFmt w:val="bullet"/>
      <w:lvlText w:val="·"/>
      <w:lvlJc w:val="left"/>
      <w:pPr>
        <w:ind w:left="5790" w:hanging="360"/>
      </w:pPr>
      <w:rPr>
        <w:rFonts w:ascii="Symbol" w:hAnsi="Symbol"/>
        <w:sz w:val="20"/>
      </w:rPr>
    </w:lvl>
    <w:lvl w:ilvl="7" w:tplc="FFFFFFFF">
      <w:start w:val="1"/>
      <w:numFmt w:val="bullet"/>
      <w:lvlText w:val="o"/>
      <w:lvlJc w:val="left"/>
      <w:pPr>
        <w:ind w:left="6510" w:hanging="360"/>
      </w:pPr>
      <w:rPr>
        <w:rFonts w:ascii="Courier New" w:hAnsi="Courier New"/>
        <w:sz w:val="20"/>
      </w:rPr>
    </w:lvl>
    <w:lvl w:ilvl="8" w:tplc="FFFFFFFF">
      <w:start w:val="1"/>
      <w:numFmt w:val="bullet"/>
      <w:lvlText w:val="§"/>
      <w:lvlJc w:val="left"/>
      <w:pPr>
        <w:ind w:left="7230" w:hanging="360"/>
      </w:pPr>
      <w:rPr>
        <w:rFonts w:ascii="Wingdings" w:hAnsi="Wingdings"/>
        <w:sz w:val="20"/>
      </w:rPr>
    </w:lvl>
  </w:abstractNum>
  <w:abstractNum w:abstractNumId="41">
    <w:nsid w:val="0000002D"/>
    <w:multiLevelType w:val="hybridMultilevel"/>
    <w:tmpl w:val="00000000"/>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42">
    <w:nsid w:val="0000002E"/>
    <w:multiLevelType w:val="hybridMultilevel"/>
    <w:tmpl w:val="00000000"/>
    <w:lvl w:ilvl="0" w:tplc="FFFFFFFF">
      <w:start w:val="1"/>
      <w:numFmt w:val="bullet"/>
      <w:lvlText w:val="¨"/>
      <w:lvlJc w:val="left"/>
      <w:pPr>
        <w:ind w:left="1425" w:hanging="360"/>
      </w:pPr>
      <w:rPr>
        <w:rFonts w:ascii="Symbol" w:hAnsi="Symbol"/>
        <w:color w:val="000000"/>
        <w:sz w:val="20"/>
      </w:rPr>
    </w:lvl>
    <w:lvl w:ilvl="1" w:tplc="FFFFFFFF">
      <w:start w:val="1"/>
      <w:numFmt w:val="bullet"/>
      <w:lvlText w:val="o"/>
      <w:lvlJc w:val="left"/>
      <w:pPr>
        <w:ind w:left="2145" w:hanging="360"/>
      </w:pPr>
      <w:rPr>
        <w:rFonts w:ascii="Courier New" w:hAnsi="Courier New"/>
        <w:sz w:val="20"/>
      </w:rPr>
    </w:lvl>
    <w:lvl w:ilvl="2" w:tplc="FFFFFFFF">
      <w:start w:val="1"/>
      <w:numFmt w:val="bullet"/>
      <w:lvlText w:val="§"/>
      <w:lvlJc w:val="left"/>
      <w:pPr>
        <w:ind w:left="2865" w:hanging="360"/>
      </w:pPr>
      <w:rPr>
        <w:rFonts w:ascii="Wingdings" w:hAnsi="Wingdings"/>
        <w:sz w:val="20"/>
      </w:rPr>
    </w:lvl>
    <w:lvl w:ilvl="3" w:tplc="FFFFFFFF">
      <w:start w:val="1"/>
      <w:numFmt w:val="bullet"/>
      <w:lvlText w:val="·"/>
      <w:lvlJc w:val="left"/>
      <w:pPr>
        <w:ind w:left="3585" w:hanging="360"/>
      </w:pPr>
      <w:rPr>
        <w:rFonts w:ascii="Symbol" w:hAnsi="Symbol"/>
        <w:sz w:val="20"/>
      </w:rPr>
    </w:lvl>
    <w:lvl w:ilvl="4" w:tplc="FFFFFFFF">
      <w:start w:val="1"/>
      <w:numFmt w:val="bullet"/>
      <w:lvlText w:val="o"/>
      <w:lvlJc w:val="left"/>
      <w:pPr>
        <w:ind w:left="4305" w:hanging="360"/>
      </w:pPr>
      <w:rPr>
        <w:rFonts w:ascii="Courier New" w:hAnsi="Courier New"/>
        <w:sz w:val="20"/>
      </w:rPr>
    </w:lvl>
    <w:lvl w:ilvl="5" w:tplc="FFFFFFFF">
      <w:start w:val="1"/>
      <w:numFmt w:val="bullet"/>
      <w:lvlText w:val="§"/>
      <w:lvlJc w:val="left"/>
      <w:pPr>
        <w:ind w:left="5025" w:hanging="360"/>
      </w:pPr>
      <w:rPr>
        <w:rFonts w:ascii="Wingdings" w:hAnsi="Wingdings"/>
        <w:sz w:val="20"/>
      </w:rPr>
    </w:lvl>
    <w:lvl w:ilvl="6" w:tplc="FFFFFFFF">
      <w:start w:val="1"/>
      <w:numFmt w:val="bullet"/>
      <w:lvlText w:val="·"/>
      <w:lvlJc w:val="left"/>
      <w:pPr>
        <w:ind w:left="5745" w:hanging="360"/>
      </w:pPr>
      <w:rPr>
        <w:rFonts w:ascii="Symbol" w:hAnsi="Symbol"/>
        <w:sz w:val="20"/>
      </w:rPr>
    </w:lvl>
    <w:lvl w:ilvl="7" w:tplc="FFFFFFFF">
      <w:start w:val="1"/>
      <w:numFmt w:val="bullet"/>
      <w:lvlText w:val="o"/>
      <w:lvlJc w:val="left"/>
      <w:pPr>
        <w:ind w:left="6465" w:hanging="360"/>
      </w:pPr>
      <w:rPr>
        <w:rFonts w:ascii="Courier New" w:hAnsi="Courier New"/>
        <w:sz w:val="20"/>
      </w:rPr>
    </w:lvl>
    <w:lvl w:ilvl="8" w:tplc="FFFFFFFF">
      <w:start w:val="1"/>
      <w:numFmt w:val="bullet"/>
      <w:lvlText w:val="§"/>
      <w:lvlJc w:val="left"/>
      <w:pPr>
        <w:ind w:left="7185" w:hanging="360"/>
      </w:pPr>
      <w:rPr>
        <w:rFonts w:ascii="Wingdings" w:hAnsi="Wingdings"/>
        <w:sz w:val="20"/>
      </w:rPr>
    </w:lvl>
  </w:abstractNum>
  <w:abstractNum w:abstractNumId="43">
    <w:nsid w:val="0000002F"/>
    <w:multiLevelType w:val="hybridMultilevel"/>
    <w:tmpl w:val="00000000"/>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44">
    <w:nsid w:val="00000030"/>
    <w:multiLevelType w:val="hybridMultilevel"/>
    <w:tmpl w:val="00000008"/>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45">
    <w:nsid w:val="00000031"/>
    <w:multiLevelType w:val="hybridMultilevel"/>
    <w:tmpl w:val="00000034"/>
    <w:lvl w:ilvl="0" w:tplc="FFFFFFFF">
      <w:start w:val="1"/>
      <w:numFmt w:val="bullet"/>
      <w:lvlText w:val="¨"/>
      <w:lvlJc w:val="left"/>
      <w:pPr>
        <w:ind w:left="720" w:hanging="360"/>
      </w:pPr>
      <w:rPr>
        <w:rFonts w:ascii="Symbol" w:hAnsi="Symbol"/>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46">
    <w:nsid w:val="00000032"/>
    <w:multiLevelType w:val="hybridMultilevel"/>
    <w:tmpl w:val="00000000"/>
    <w:lvl w:ilvl="0" w:tplc="FFFFFFFF">
      <w:start w:val="14"/>
      <w:numFmt w:val="bullet"/>
      <w:lvlText w:val="·"/>
      <w:lvlJc w:val="left"/>
      <w:pPr>
        <w:ind w:left="1245" w:hanging="360"/>
      </w:pPr>
      <w:rPr>
        <w:rFonts w:ascii="Symbol" w:hAnsi="Symbol"/>
        <w:sz w:val="20"/>
      </w:rPr>
    </w:lvl>
    <w:lvl w:ilvl="1" w:tplc="FFFFFFFF">
      <w:start w:val="1"/>
      <w:numFmt w:val="bullet"/>
      <w:lvlText w:val="o"/>
      <w:lvlJc w:val="left"/>
      <w:pPr>
        <w:ind w:left="1965" w:hanging="360"/>
      </w:pPr>
      <w:rPr>
        <w:rFonts w:ascii="Courier New" w:hAnsi="Courier New"/>
        <w:sz w:val="20"/>
      </w:rPr>
    </w:lvl>
    <w:lvl w:ilvl="2" w:tplc="FFFFFFFF">
      <w:start w:val="1"/>
      <w:numFmt w:val="bullet"/>
      <w:lvlText w:val="§"/>
      <w:lvlJc w:val="left"/>
      <w:pPr>
        <w:ind w:left="2685" w:hanging="360"/>
      </w:pPr>
      <w:rPr>
        <w:rFonts w:ascii="Wingdings" w:hAnsi="Wingdings"/>
        <w:sz w:val="20"/>
      </w:rPr>
    </w:lvl>
    <w:lvl w:ilvl="3" w:tplc="FFFFFFFF">
      <w:start w:val="1"/>
      <w:numFmt w:val="bullet"/>
      <w:lvlText w:val="·"/>
      <w:lvlJc w:val="left"/>
      <w:pPr>
        <w:ind w:left="3405" w:hanging="360"/>
      </w:pPr>
      <w:rPr>
        <w:rFonts w:ascii="Symbol" w:hAnsi="Symbol"/>
        <w:sz w:val="20"/>
      </w:rPr>
    </w:lvl>
    <w:lvl w:ilvl="4" w:tplc="FFFFFFFF">
      <w:start w:val="1"/>
      <w:numFmt w:val="bullet"/>
      <w:lvlText w:val="o"/>
      <w:lvlJc w:val="left"/>
      <w:pPr>
        <w:ind w:left="4125" w:hanging="360"/>
      </w:pPr>
      <w:rPr>
        <w:rFonts w:ascii="Courier New" w:hAnsi="Courier New"/>
        <w:sz w:val="20"/>
      </w:rPr>
    </w:lvl>
    <w:lvl w:ilvl="5" w:tplc="FFFFFFFF">
      <w:start w:val="1"/>
      <w:numFmt w:val="bullet"/>
      <w:lvlText w:val="§"/>
      <w:lvlJc w:val="left"/>
      <w:pPr>
        <w:ind w:left="4845" w:hanging="360"/>
      </w:pPr>
      <w:rPr>
        <w:rFonts w:ascii="Wingdings" w:hAnsi="Wingdings"/>
        <w:sz w:val="20"/>
      </w:rPr>
    </w:lvl>
    <w:lvl w:ilvl="6" w:tplc="FFFFFFFF">
      <w:start w:val="1"/>
      <w:numFmt w:val="bullet"/>
      <w:lvlText w:val="·"/>
      <w:lvlJc w:val="left"/>
      <w:pPr>
        <w:ind w:left="5565" w:hanging="360"/>
      </w:pPr>
      <w:rPr>
        <w:rFonts w:ascii="Symbol" w:hAnsi="Symbol"/>
        <w:sz w:val="20"/>
      </w:rPr>
    </w:lvl>
    <w:lvl w:ilvl="7" w:tplc="FFFFFFFF">
      <w:start w:val="1"/>
      <w:numFmt w:val="bullet"/>
      <w:lvlText w:val="o"/>
      <w:lvlJc w:val="left"/>
      <w:pPr>
        <w:ind w:left="6285" w:hanging="360"/>
      </w:pPr>
      <w:rPr>
        <w:rFonts w:ascii="Courier New" w:hAnsi="Courier New"/>
        <w:sz w:val="20"/>
      </w:rPr>
    </w:lvl>
    <w:lvl w:ilvl="8" w:tplc="FFFFFFFF">
      <w:start w:val="1"/>
      <w:numFmt w:val="bullet"/>
      <w:lvlText w:val="§"/>
      <w:lvlJc w:val="left"/>
      <w:pPr>
        <w:ind w:left="7005" w:hanging="360"/>
      </w:pPr>
      <w:rPr>
        <w:rFonts w:ascii="Wingdings" w:hAnsi="Wingdings"/>
        <w:sz w:val="20"/>
      </w:rPr>
    </w:lvl>
  </w:abstractNum>
  <w:abstractNum w:abstractNumId="47">
    <w:nsid w:val="00000033"/>
    <w:multiLevelType w:val="hybridMultilevel"/>
    <w:tmpl w:val="00000036"/>
    <w:lvl w:ilvl="0" w:tplc="FFFFFFFF">
      <w:start w:val="1"/>
      <w:numFmt w:val="bullet"/>
      <w:lvlText w:val="¨"/>
      <w:lvlJc w:val="left"/>
      <w:pPr>
        <w:ind w:left="720" w:hanging="360"/>
      </w:pPr>
      <w:rPr>
        <w:rFonts w:ascii="Symbol" w:hAnsi="Symbol"/>
        <w:color w:val="000000"/>
        <w:sz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48">
    <w:nsid w:val="0035173C"/>
    <w:multiLevelType w:val="hybridMultilevel"/>
    <w:tmpl w:val="E1A4E8C2"/>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nsid w:val="024B1B96"/>
    <w:multiLevelType w:val="hybridMultilevel"/>
    <w:tmpl w:val="A5DC5320"/>
    <w:lvl w:ilvl="0" w:tplc="38B61B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4B129FA"/>
    <w:multiLevelType w:val="hybridMultilevel"/>
    <w:tmpl w:val="1856EFFA"/>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064654F9"/>
    <w:multiLevelType w:val="hybridMultilevel"/>
    <w:tmpl w:val="42E8319C"/>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nsid w:val="0DB04B8A"/>
    <w:multiLevelType w:val="hybridMultilevel"/>
    <w:tmpl w:val="000000E2"/>
    <w:lvl w:ilvl="0" w:tplc="FFFFFFFF">
      <w:start w:val="1"/>
      <w:numFmt w:val="bullet"/>
      <w:lvlText w:null="1"/>
      <w:lvlJc w:val="left"/>
      <w:pPr>
        <w:ind w:left="720" w:hanging="360"/>
      </w:pPr>
      <w:rPr>
        <w:rFonts w:ascii="Symbol" w:hAnsi="Symbol" w:cs="Symbol"/>
        <w:sz w:val="20"/>
        <w:szCs w:val="20"/>
      </w:rPr>
    </w:lvl>
    <w:lvl w:ilvl="1" w:tplc="FFFFFFFF">
      <w:start w:val="1"/>
      <w:numFmt w:val="bullet"/>
      <w:lvlText w:val="o"/>
      <w:lvlJc w:val="left"/>
      <w:pPr>
        <w:ind w:left="1440" w:hanging="360"/>
      </w:pPr>
      <w:rPr>
        <w:rFonts w:ascii="Courier New" w:hAnsi="Courier New"/>
        <w:sz w:val="20"/>
      </w:rPr>
    </w:lvl>
    <w:lvl w:ilvl="2" w:tplc="FFFFFFFF">
      <w:start w:val="1"/>
      <w:numFmt w:val="bullet"/>
      <w:lvlText w:val="§"/>
      <w:lvlJc w:val="left"/>
      <w:pPr>
        <w:ind w:left="2160" w:hanging="360"/>
      </w:pPr>
      <w:rPr>
        <w:rFonts w:ascii="Wingdings" w:hAnsi="Wingdings"/>
        <w:sz w:val="20"/>
      </w:rPr>
    </w:lvl>
    <w:lvl w:ilvl="3" w:tplc="FFFFFFFF">
      <w:start w:val="1"/>
      <w:numFmt w:val="bullet"/>
      <w:lvlText w:val="·"/>
      <w:lvlJc w:val="left"/>
      <w:pPr>
        <w:ind w:left="2880" w:hanging="360"/>
      </w:pPr>
      <w:rPr>
        <w:rFonts w:ascii="Symbol" w:hAnsi="Symbol"/>
        <w:sz w:val="20"/>
      </w:rPr>
    </w:lvl>
    <w:lvl w:ilvl="4" w:tplc="FFFFFFFF">
      <w:start w:val="1"/>
      <w:numFmt w:val="bullet"/>
      <w:lvlText w:val="o"/>
      <w:lvlJc w:val="left"/>
      <w:pPr>
        <w:ind w:left="3600" w:hanging="360"/>
      </w:pPr>
      <w:rPr>
        <w:rFonts w:ascii="Courier New" w:hAnsi="Courier New"/>
        <w:sz w:val="20"/>
      </w:rPr>
    </w:lvl>
    <w:lvl w:ilvl="5" w:tplc="FFFFFFFF">
      <w:start w:val="1"/>
      <w:numFmt w:val="bullet"/>
      <w:lvlText w:val="§"/>
      <w:lvlJc w:val="left"/>
      <w:pPr>
        <w:ind w:left="4320" w:hanging="360"/>
      </w:pPr>
      <w:rPr>
        <w:rFonts w:ascii="Wingdings" w:hAnsi="Wingdings"/>
        <w:sz w:val="20"/>
      </w:rPr>
    </w:lvl>
    <w:lvl w:ilvl="6" w:tplc="FFFFFFFF">
      <w:start w:val="1"/>
      <w:numFmt w:val="bullet"/>
      <w:lvlText w:val="·"/>
      <w:lvlJc w:val="left"/>
      <w:pPr>
        <w:ind w:left="5040" w:hanging="360"/>
      </w:pPr>
      <w:rPr>
        <w:rFonts w:ascii="Symbol" w:hAnsi="Symbol"/>
        <w:sz w:val="20"/>
      </w:rPr>
    </w:lvl>
    <w:lvl w:ilvl="7" w:tplc="FFFFFFFF">
      <w:start w:val="1"/>
      <w:numFmt w:val="bullet"/>
      <w:lvlText w:val="o"/>
      <w:lvlJc w:val="left"/>
      <w:pPr>
        <w:ind w:left="5760" w:hanging="360"/>
      </w:pPr>
      <w:rPr>
        <w:rFonts w:ascii="Courier New" w:hAnsi="Courier New"/>
        <w:sz w:val="20"/>
      </w:rPr>
    </w:lvl>
    <w:lvl w:ilvl="8" w:tplc="FFFFFFFF">
      <w:start w:val="1"/>
      <w:numFmt w:val="bullet"/>
      <w:lvlText w:val="§"/>
      <w:lvlJc w:val="left"/>
      <w:pPr>
        <w:ind w:left="6480" w:hanging="360"/>
      </w:pPr>
      <w:rPr>
        <w:rFonts w:ascii="Wingdings" w:hAnsi="Wingdings"/>
        <w:sz w:val="20"/>
      </w:rPr>
    </w:lvl>
  </w:abstractNum>
  <w:abstractNum w:abstractNumId="53">
    <w:nsid w:val="27B63875"/>
    <w:multiLevelType w:val="hybridMultilevel"/>
    <w:tmpl w:val="573864B2"/>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301C56AC"/>
    <w:multiLevelType w:val="hybridMultilevel"/>
    <w:tmpl w:val="8D1CEDF6"/>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nsid w:val="33CA0E98"/>
    <w:multiLevelType w:val="hybridMultilevel"/>
    <w:tmpl w:val="13867C68"/>
    <w:lvl w:ilvl="0" w:tplc="0C0A0005">
      <w:start w:val="1"/>
      <w:numFmt w:val="bullet"/>
      <w:lvlText w:val=""/>
      <w:lvlJc w:val="left"/>
      <w:pPr>
        <w:tabs>
          <w:tab w:val="num" w:pos="4140"/>
        </w:tabs>
        <w:ind w:left="4140" w:hanging="360"/>
      </w:pPr>
      <w:rPr>
        <w:rFonts w:ascii="Wingdings" w:hAnsi="Wingdings" w:hint="default"/>
      </w:rPr>
    </w:lvl>
    <w:lvl w:ilvl="1" w:tplc="0C0A0003" w:tentative="1">
      <w:start w:val="1"/>
      <w:numFmt w:val="bullet"/>
      <w:lvlText w:val="o"/>
      <w:lvlJc w:val="left"/>
      <w:pPr>
        <w:tabs>
          <w:tab w:val="num" w:pos="4860"/>
        </w:tabs>
        <w:ind w:left="4860" w:hanging="360"/>
      </w:pPr>
      <w:rPr>
        <w:rFonts w:ascii="Courier New" w:hAnsi="Courier New" w:cs="Courier New" w:hint="default"/>
      </w:rPr>
    </w:lvl>
    <w:lvl w:ilvl="2" w:tplc="0C0A0005" w:tentative="1">
      <w:start w:val="1"/>
      <w:numFmt w:val="bullet"/>
      <w:lvlText w:val=""/>
      <w:lvlJc w:val="left"/>
      <w:pPr>
        <w:tabs>
          <w:tab w:val="num" w:pos="5580"/>
        </w:tabs>
        <w:ind w:left="5580" w:hanging="360"/>
      </w:pPr>
      <w:rPr>
        <w:rFonts w:ascii="Wingdings" w:hAnsi="Wingdings" w:hint="default"/>
      </w:rPr>
    </w:lvl>
    <w:lvl w:ilvl="3" w:tplc="0C0A0001" w:tentative="1">
      <w:start w:val="1"/>
      <w:numFmt w:val="bullet"/>
      <w:lvlText w:val=""/>
      <w:lvlJc w:val="left"/>
      <w:pPr>
        <w:tabs>
          <w:tab w:val="num" w:pos="6300"/>
        </w:tabs>
        <w:ind w:left="6300" w:hanging="360"/>
      </w:pPr>
      <w:rPr>
        <w:rFonts w:ascii="Symbol" w:hAnsi="Symbol" w:hint="default"/>
      </w:rPr>
    </w:lvl>
    <w:lvl w:ilvl="4" w:tplc="0C0A0003" w:tentative="1">
      <w:start w:val="1"/>
      <w:numFmt w:val="bullet"/>
      <w:lvlText w:val="o"/>
      <w:lvlJc w:val="left"/>
      <w:pPr>
        <w:tabs>
          <w:tab w:val="num" w:pos="7020"/>
        </w:tabs>
        <w:ind w:left="7020" w:hanging="360"/>
      </w:pPr>
      <w:rPr>
        <w:rFonts w:ascii="Courier New" w:hAnsi="Courier New" w:cs="Courier New" w:hint="default"/>
      </w:rPr>
    </w:lvl>
    <w:lvl w:ilvl="5" w:tplc="0C0A0005" w:tentative="1">
      <w:start w:val="1"/>
      <w:numFmt w:val="bullet"/>
      <w:lvlText w:val=""/>
      <w:lvlJc w:val="left"/>
      <w:pPr>
        <w:tabs>
          <w:tab w:val="num" w:pos="7740"/>
        </w:tabs>
        <w:ind w:left="7740" w:hanging="360"/>
      </w:pPr>
      <w:rPr>
        <w:rFonts w:ascii="Wingdings" w:hAnsi="Wingdings" w:hint="default"/>
      </w:rPr>
    </w:lvl>
    <w:lvl w:ilvl="6" w:tplc="0C0A0001" w:tentative="1">
      <w:start w:val="1"/>
      <w:numFmt w:val="bullet"/>
      <w:lvlText w:val=""/>
      <w:lvlJc w:val="left"/>
      <w:pPr>
        <w:tabs>
          <w:tab w:val="num" w:pos="8460"/>
        </w:tabs>
        <w:ind w:left="8460" w:hanging="360"/>
      </w:pPr>
      <w:rPr>
        <w:rFonts w:ascii="Symbol" w:hAnsi="Symbol" w:hint="default"/>
      </w:rPr>
    </w:lvl>
    <w:lvl w:ilvl="7" w:tplc="0C0A0003" w:tentative="1">
      <w:start w:val="1"/>
      <w:numFmt w:val="bullet"/>
      <w:lvlText w:val="o"/>
      <w:lvlJc w:val="left"/>
      <w:pPr>
        <w:tabs>
          <w:tab w:val="num" w:pos="9180"/>
        </w:tabs>
        <w:ind w:left="9180" w:hanging="360"/>
      </w:pPr>
      <w:rPr>
        <w:rFonts w:ascii="Courier New" w:hAnsi="Courier New" w:cs="Courier New" w:hint="default"/>
      </w:rPr>
    </w:lvl>
    <w:lvl w:ilvl="8" w:tplc="0C0A0005" w:tentative="1">
      <w:start w:val="1"/>
      <w:numFmt w:val="bullet"/>
      <w:lvlText w:val=""/>
      <w:lvlJc w:val="left"/>
      <w:pPr>
        <w:tabs>
          <w:tab w:val="num" w:pos="9900"/>
        </w:tabs>
        <w:ind w:left="9900" w:hanging="360"/>
      </w:pPr>
      <w:rPr>
        <w:rFonts w:ascii="Wingdings" w:hAnsi="Wingdings" w:hint="default"/>
      </w:rPr>
    </w:lvl>
  </w:abstractNum>
  <w:abstractNum w:abstractNumId="56">
    <w:nsid w:val="3F2A7063"/>
    <w:multiLevelType w:val="hybridMultilevel"/>
    <w:tmpl w:val="CC0443E6"/>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nsid w:val="41D53CDF"/>
    <w:multiLevelType w:val="hybridMultilevel"/>
    <w:tmpl w:val="39A85FE2"/>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nsid w:val="5978242C"/>
    <w:multiLevelType w:val="hybridMultilevel"/>
    <w:tmpl w:val="CC2A082C"/>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59C9324D"/>
    <w:multiLevelType w:val="hybridMultilevel"/>
    <w:tmpl w:val="7CAC40B8"/>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nsid w:val="5A925F28"/>
    <w:multiLevelType w:val="hybridMultilevel"/>
    <w:tmpl w:val="BD38933A"/>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nsid w:val="5D171217"/>
    <w:multiLevelType w:val="hybridMultilevel"/>
    <w:tmpl w:val="848C5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nsid w:val="7B966EEC"/>
    <w:multiLevelType w:val="hybridMultilevel"/>
    <w:tmpl w:val="2B361668"/>
    <w:lvl w:ilvl="0" w:tplc="DCBEEC74">
      <w:start w:val="1"/>
      <w:numFmt w:val="bullet"/>
      <w:lvlText w:val=""/>
      <w:lvlJc w:val="left"/>
      <w:pPr>
        <w:ind w:left="720" w:hanging="360"/>
      </w:pPr>
      <w:rPr>
        <w:rFonts w:ascii="Wingdings" w:hAnsi="Wingdings"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7"/>
  </w:num>
  <w:num w:numId="9">
    <w:abstractNumId w:val="26"/>
  </w:num>
  <w:num w:numId="10">
    <w:abstractNumId w:val="58"/>
  </w:num>
  <w:num w:numId="11">
    <w:abstractNumId w:val="48"/>
  </w:num>
  <w:num w:numId="12">
    <w:abstractNumId w:val="50"/>
  </w:num>
  <w:num w:numId="13">
    <w:abstractNumId w:val="56"/>
  </w:num>
  <w:num w:numId="14">
    <w:abstractNumId w:val="51"/>
  </w:num>
  <w:num w:numId="15">
    <w:abstractNumId w:val="62"/>
  </w:num>
  <w:num w:numId="16">
    <w:abstractNumId w:val="60"/>
  </w:num>
  <w:num w:numId="17">
    <w:abstractNumId w:val="54"/>
  </w:num>
  <w:num w:numId="18">
    <w:abstractNumId w:val="27"/>
  </w:num>
  <w:num w:numId="19">
    <w:abstractNumId w:val="42"/>
  </w:num>
  <w:num w:numId="20">
    <w:abstractNumId w:val="8"/>
  </w:num>
  <w:num w:numId="21">
    <w:abstractNumId w:val="11"/>
  </w:num>
  <w:num w:numId="22">
    <w:abstractNumId w:val="53"/>
  </w:num>
  <w:num w:numId="23">
    <w:abstractNumId w:val="29"/>
  </w:num>
  <w:num w:numId="24">
    <w:abstractNumId w:val="59"/>
  </w:num>
  <w:num w:numId="25">
    <w:abstractNumId w:val="52"/>
  </w:num>
  <w:num w:numId="26">
    <w:abstractNumId w:val="57"/>
  </w:num>
  <w:num w:numId="27">
    <w:abstractNumId w:val="40"/>
  </w:num>
  <w:num w:numId="28">
    <w:abstractNumId w:val="41"/>
  </w:num>
  <w:num w:numId="29">
    <w:abstractNumId w:val="33"/>
  </w:num>
  <w:num w:numId="30">
    <w:abstractNumId w:val="37"/>
  </w:num>
  <w:num w:numId="31">
    <w:abstractNumId w:val="39"/>
  </w:num>
  <w:num w:numId="32">
    <w:abstractNumId w:val="38"/>
  </w:num>
  <w:num w:numId="33">
    <w:abstractNumId w:val="9"/>
  </w:num>
  <w:num w:numId="34">
    <w:abstractNumId w:val="15"/>
  </w:num>
  <w:num w:numId="35">
    <w:abstractNumId w:val="23"/>
  </w:num>
  <w:num w:numId="36">
    <w:abstractNumId w:val="46"/>
  </w:num>
  <w:num w:numId="37">
    <w:abstractNumId w:val="6"/>
  </w:num>
  <w:num w:numId="38">
    <w:abstractNumId w:val="22"/>
  </w:num>
  <w:num w:numId="39">
    <w:abstractNumId w:val="7"/>
  </w:num>
  <w:num w:numId="40">
    <w:abstractNumId w:val="45"/>
  </w:num>
  <w:num w:numId="41">
    <w:abstractNumId w:val="24"/>
  </w:num>
  <w:num w:numId="42">
    <w:abstractNumId w:val="34"/>
  </w:num>
  <w:num w:numId="43">
    <w:abstractNumId w:val="43"/>
  </w:num>
  <w:num w:numId="44">
    <w:abstractNumId w:val="28"/>
  </w:num>
  <w:num w:numId="45">
    <w:abstractNumId w:val="12"/>
  </w:num>
  <w:num w:numId="46">
    <w:abstractNumId w:val="31"/>
  </w:num>
  <w:num w:numId="47">
    <w:abstractNumId w:val="30"/>
  </w:num>
  <w:num w:numId="48">
    <w:abstractNumId w:val="25"/>
  </w:num>
  <w:num w:numId="49">
    <w:abstractNumId w:val="47"/>
  </w:num>
  <w:num w:numId="50">
    <w:abstractNumId w:val="16"/>
  </w:num>
  <w:num w:numId="51">
    <w:abstractNumId w:val="14"/>
  </w:num>
  <w:num w:numId="52">
    <w:abstractNumId w:val="18"/>
  </w:num>
  <w:num w:numId="53">
    <w:abstractNumId w:val="32"/>
  </w:num>
  <w:num w:numId="54">
    <w:abstractNumId w:val="21"/>
  </w:num>
  <w:num w:numId="55">
    <w:abstractNumId w:val="36"/>
  </w:num>
  <w:num w:numId="56">
    <w:abstractNumId w:val="44"/>
  </w:num>
  <w:num w:numId="57">
    <w:abstractNumId w:val="35"/>
  </w:num>
  <w:num w:numId="58">
    <w:abstractNumId w:val="49"/>
  </w:num>
  <w:num w:numId="59">
    <w:abstractNumId w:val="13"/>
  </w:num>
  <w:num w:numId="60">
    <w:abstractNumId w:val="19"/>
  </w:num>
  <w:num w:numId="61">
    <w:abstractNumId w:val="20"/>
  </w:num>
  <w:num w:numId="62">
    <w:abstractNumId w:val="55"/>
  </w:num>
  <w:num w:numId="63">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119"/>
    <w:rsid w:val="00001E0E"/>
    <w:rsid w:val="0000297D"/>
    <w:rsid w:val="0001441B"/>
    <w:rsid w:val="00096A6F"/>
    <w:rsid w:val="000C5C4C"/>
    <w:rsid w:val="000D7C9C"/>
    <w:rsid w:val="000F52A7"/>
    <w:rsid w:val="001465A5"/>
    <w:rsid w:val="001B3CAF"/>
    <w:rsid w:val="001E1F16"/>
    <w:rsid w:val="001F50B3"/>
    <w:rsid w:val="00204DF2"/>
    <w:rsid w:val="0021248D"/>
    <w:rsid w:val="0023256D"/>
    <w:rsid w:val="00292716"/>
    <w:rsid w:val="002A6B38"/>
    <w:rsid w:val="002C05FA"/>
    <w:rsid w:val="002D4839"/>
    <w:rsid w:val="00306795"/>
    <w:rsid w:val="00311507"/>
    <w:rsid w:val="003465F6"/>
    <w:rsid w:val="003570B3"/>
    <w:rsid w:val="00375DFE"/>
    <w:rsid w:val="00391BD8"/>
    <w:rsid w:val="003E0959"/>
    <w:rsid w:val="003F7690"/>
    <w:rsid w:val="00434F36"/>
    <w:rsid w:val="00465F5B"/>
    <w:rsid w:val="00471C5C"/>
    <w:rsid w:val="00492648"/>
    <w:rsid w:val="004A585B"/>
    <w:rsid w:val="004D1F19"/>
    <w:rsid w:val="004E3085"/>
    <w:rsid w:val="004F4099"/>
    <w:rsid w:val="00534D27"/>
    <w:rsid w:val="00542EB8"/>
    <w:rsid w:val="005C0F76"/>
    <w:rsid w:val="005C1119"/>
    <w:rsid w:val="005E1954"/>
    <w:rsid w:val="005E7F22"/>
    <w:rsid w:val="00615C66"/>
    <w:rsid w:val="00617AD9"/>
    <w:rsid w:val="00672942"/>
    <w:rsid w:val="00676DD5"/>
    <w:rsid w:val="006C5D05"/>
    <w:rsid w:val="00704CB2"/>
    <w:rsid w:val="007057DE"/>
    <w:rsid w:val="007164F2"/>
    <w:rsid w:val="007373EE"/>
    <w:rsid w:val="00746DF6"/>
    <w:rsid w:val="00756A6E"/>
    <w:rsid w:val="00785095"/>
    <w:rsid w:val="00797588"/>
    <w:rsid w:val="007A642E"/>
    <w:rsid w:val="0080560B"/>
    <w:rsid w:val="00822EF4"/>
    <w:rsid w:val="00823A53"/>
    <w:rsid w:val="00863FF8"/>
    <w:rsid w:val="008B6900"/>
    <w:rsid w:val="008D5115"/>
    <w:rsid w:val="008E3E18"/>
    <w:rsid w:val="00910ED7"/>
    <w:rsid w:val="009119CA"/>
    <w:rsid w:val="00926D77"/>
    <w:rsid w:val="00927354"/>
    <w:rsid w:val="00947E88"/>
    <w:rsid w:val="009D0188"/>
    <w:rsid w:val="009D1DB9"/>
    <w:rsid w:val="009F6485"/>
    <w:rsid w:val="00A179CA"/>
    <w:rsid w:val="00A518D6"/>
    <w:rsid w:val="00A5358C"/>
    <w:rsid w:val="00B61322"/>
    <w:rsid w:val="00B64732"/>
    <w:rsid w:val="00BE1CAF"/>
    <w:rsid w:val="00BF267C"/>
    <w:rsid w:val="00BF41FE"/>
    <w:rsid w:val="00C2075D"/>
    <w:rsid w:val="00C864EC"/>
    <w:rsid w:val="00CC0934"/>
    <w:rsid w:val="00CC1796"/>
    <w:rsid w:val="00CC1CE3"/>
    <w:rsid w:val="00CF0F16"/>
    <w:rsid w:val="00D069FA"/>
    <w:rsid w:val="00D16BB7"/>
    <w:rsid w:val="00D73BDE"/>
    <w:rsid w:val="00DA1817"/>
    <w:rsid w:val="00DB4103"/>
    <w:rsid w:val="00DD3DEA"/>
    <w:rsid w:val="00DE166B"/>
    <w:rsid w:val="00DF18A7"/>
    <w:rsid w:val="00E41F25"/>
    <w:rsid w:val="00E46862"/>
    <w:rsid w:val="00E63171"/>
    <w:rsid w:val="00E650B3"/>
    <w:rsid w:val="00E713D4"/>
    <w:rsid w:val="00E74498"/>
    <w:rsid w:val="00E87EA4"/>
    <w:rsid w:val="00E87EEE"/>
    <w:rsid w:val="00E935FB"/>
    <w:rsid w:val="00ED1B25"/>
    <w:rsid w:val="00EF2525"/>
    <w:rsid w:val="00F242AA"/>
    <w:rsid w:val="00F2667E"/>
    <w:rsid w:val="00F508ED"/>
    <w:rsid w:val="00F50DFD"/>
    <w:rsid w:val="00FC3AA4"/>
    <w:rsid w:val="00FD23BF"/>
    <w:rsid w:val="00FD3D6A"/>
    <w:rsid w:val="00FE54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19"/>
    <w:pPr>
      <w:suppressAutoHyphens/>
    </w:pPr>
    <w:rPr>
      <w:rFonts w:ascii="Times New Roman" w:eastAsia="Times New Roman" w:hAnsi="Times New Roman"/>
      <w:sz w:val="24"/>
      <w:szCs w:val="24"/>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rsid w:val="005C1119"/>
    <w:rPr>
      <w:vertAlign w:val="superscript"/>
    </w:rPr>
  </w:style>
  <w:style w:type="paragraph" w:styleId="Textonotapie">
    <w:name w:val="footnote text"/>
    <w:basedOn w:val="Normal"/>
    <w:link w:val="TextonotapieCar"/>
    <w:uiPriority w:val="99"/>
    <w:rsid w:val="005C1119"/>
    <w:rPr>
      <w:sz w:val="20"/>
      <w:szCs w:val="20"/>
    </w:rPr>
  </w:style>
  <w:style w:type="character" w:customStyle="1" w:styleId="TextonotapieCar">
    <w:name w:val="Texto nota pie Car"/>
    <w:link w:val="Textonotapie"/>
    <w:uiPriority w:val="99"/>
    <w:rsid w:val="005C1119"/>
    <w:rPr>
      <w:rFonts w:ascii="Times New Roman" w:eastAsia="Times New Roman" w:hAnsi="Times New Roman" w:cs="Times New Roman"/>
      <w:sz w:val="20"/>
      <w:szCs w:val="20"/>
      <w:lang w:val="es-ES_tradnl" w:eastAsia="zh-CN"/>
    </w:rPr>
  </w:style>
  <w:style w:type="paragraph" w:styleId="Textodeglobo">
    <w:name w:val="Balloon Text"/>
    <w:basedOn w:val="Normal"/>
    <w:link w:val="TextodegloboCar"/>
    <w:uiPriority w:val="99"/>
    <w:semiHidden/>
    <w:unhideWhenUsed/>
    <w:rsid w:val="005C1119"/>
    <w:rPr>
      <w:rFonts w:ascii="Tahoma" w:hAnsi="Tahoma" w:cs="Tahoma"/>
      <w:sz w:val="16"/>
      <w:szCs w:val="16"/>
    </w:rPr>
  </w:style>
  <w:style w:type="character" w:customStyle="1" w:styleId="TextodegloboCar">
    <w:name w:val="Texto de globo Car"/>
    <w:link w:val="Textodeglobo"/>
    <w:uiPriority w:val="99"/>
    <w:semiHidden/>
    <w:rsid w:val="005C1119"/>
    <w:rPr>
      <w:rFonts w:ascii="Tahoma" w:eastAsia="Times New Roman" w:hAnsi="Tahoma" w:cs="Tahoma"/>
      <w:sz w:val="16"/>
      <w:szCs w:val="16"/>
      <w:lang w:val="es-ES_tradnl" w:eastAsia="zh-CN"/>
    </w:rPr>
  </w:style>
  <w:style w:type="paragraph" w:styleId="Encabezado">
    <w:name w:val="header"/>
    <w:basedOn w:val="Normal"/>
    <w:link w:val="EncabezadoCar"/>
    <w:uiPriority w:val="99"/>
    <w:unhideWhenUsed/>
    <w:rsid w:val="00542EB8"/>
    <w:pPr>
      <w:tabs>
        <w:tab w:val="center" w:pos="4419"/>
        <w:tab w:val="right" w:pos="8838"/>
      </w:tabs>
    </w:pPr>
  </w:style>
  <w:style w:type="character" w:customStyle="1" w:styleId="EncabezadoCar">
    <w:name w:val="Encabezado Car"/>
    <w:link w:val="Encabezado"/>
    <w:uiPriority w:val="99"/>
    <w:rsid w:val="00542EB8"/>
    <w:rPr>
      <w:rFonts w:ascii="Times New Roman" w:eastAsia="Times New Roman" w:hAnsi="Times New Roman"/>
      <w:sz w:val="24"/>
      <w:szCs w:val="24"/>
      <w:lang w:val="es-ES_tradnl" w:eastAsia="zh-CN"/>
    </w:rPr>
  </w:style>
  <w:style w:type="paragraph" w:styleId="Piedepgina">
    <w:name w:val="footer"/>
    <w:basedOn w:val="Normal"/>
    <w:link w:val="PiedepginaCar"/>
    <w:uiPriority w:val="99"/>
    <w:unhideWhenUsed/>
    <w:rsid w:val="00542EB8"/>
    <w:pPr>
      <w:tabs>
        <w:tab w:val="center" w:pos="4419"/>
        <w:tab w:val="right" w:pos="8838"/>
      </w:tabs>
    </w:pPr>
  </w:style>
  <w:style w:type="character" w:customStyle="1" w:styleId="PiedepginaCar">
    <w:name w:val="Pie de página Car"/>
    <w:link w:val="Piedepgina"/>
    <w:uiPriority w:val="99"/>
    <w:rsid w:val="00542EB8"/>
    <w:rPr>
      <w:rFonts w:ascii="Times New Roman" w:eastAsia="Times New Roman" w:hAnsi="Times New Roman"/>
      <w:sz w:val="24"/>
      <w:szCs w:val="24"/>
      <w:lang w:val="es-ES_tradnl" w:eastAsia="zh-CN"/>
    </w:rPr>
  </w:style>
  <w:style w:type="paragraph" w:styleId="Sinespaciado">
    <w:name w:val="No Spacing"/>
    <w:link w:val="SinespaciadoCar"/>
    <w:uiPriority w:val="1"/>
    <w:qFormat/>
    <w:rsid w:val="00DF18A7"/>
    <w:rPr>
      <w:rFonts w:eastAsia="Times New Roman"/>
      <w:sz w:val="22"/>
      <w:szCs w:val="22"/>
    </w:rPr>
  </w:style>
  <w:style w:type="character" w:customStyle="1" w:styleId="SinespaciadoCar">
    <w:name w:val="Sin espaciado Car"/>
    <w:link w:val="Sinespaciado"/>
    <w:uiPriority w:val="1"/>
    <w:rsid w:val="00DF18A7"/>
    <w:rPr>
      <w:rFonts w:eastAsia="Times New Roman"/>
      <w:sz w:val="22"/>
      <w:szCs w:val="22"/>
    </w:rPr>
  </w:style>
  <w:style w:type="table" w:styleId="Tablaconcuadrcula">
    <w:name w:val="Table Grid"/>
    <w:basedOn w:val="Tablanormal"/>
    <w:uiPriority w:val="59"/>
    <w:rsid w:val="001E1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29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119"/>
    <w:pPr>
      <w:suppressAutoHyphens/>
    </w:pPr>
    <w:rPr>
      <w:rFonts w:ascii="Times New Roman" w:eastAsia="Times New Roman" w:hAnsi="Times New Roman"/>
      <w:sz w:val="24"/>
      <w:szCs w:val="24"/>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uiPriority w:val="99"/>
    <w:rsid w:val="005C1119"/>
    <w:rPr>
      <w:vertAlign w:val="superscript"/>
    </w:rPr>
  </w:style>
  <w:style w:type="paragraph" w:styleId="Textonotapie">
    <w:name w:val="footnote text"/>
    <w:basedOn w:val="Normal"/>
    <w:link w:val="TextonotapieCar"/>
    <w:uiPriority w:val="99"/>
    <w:rsid w:val="005C1119"/>
    <w:rPr>
      <w:sz w:val="20"/>
      <w:szCs w:val="20"/>
    </w:rPr>
  </w:style>
  <w:style w:type="character" w:customStyle="1" w:styleId="TextonotapieCar">
    <w:name w:val="Texto nota pie Car"/>
    <w:link w:val="Textonotapie"/>
    <w:uiPriority w:val="99"/>
    <w:rsid w:val="005C1119"/>
    <w:rPr>
      <w:rFonts w:ascii="Times New Roman" w:eastAsia="Times New Roman" w:hAnsi="Times New Roman" w:cs="Times New Roman"/>
      <w:sz w:val="20"/>
      <w:szCs w:val="20"/>
      <w:lang w:val="es-ES_tradnl" w:eastAsia="zh-CN"/>
    </w:rPr>
  </w:style>
  <w:style w:type="paragraph" w:styleId="Textodeglobo">
    <w:name w:val="Balloon Text"/>
    <w:basedOn w:val="Normal"/>
    <w:link w:val="TextodegloboCar"/>
    <w:uiPriority w:val="99"/>
    <w:semiHidden/>
    <w:unhideWhenUsed/>
    <w:rsid w:val="005C1119"/>
    <w:rPr>
      <w:rFonts w:ascii="Tahoma" w:hAnsi="Tahoma" w:cs="Tahoma"/>
      <w:sz w:val="16"/>
      <w:szCs w:val="16"/>
    </w:rPr>
  </w:style>
  <w:style w:type="character" w:customStyle="1" w:styleId="TextodegloboCar">
    <w:name w:val="Texto de globo Car"/>
    <w:link w:val="Textodeglobo"/>
    <w:uiPriority w:val="99"/>
    <w:semiHidden/>
    <w:rsid w:val="005C1119"/>
    <w:rPr>
      <w:rFonts w:ascii="Tahoma" w:eastAsia="Times New Roman" w:hAnsi="Tahoma" w:cs="Tahoma"/>
      <w:sz w:val="16"/>
      <w:szCs w:val="16"/>
      <w:lang w:val="es-ES_tradnl" w:eastAsia="zh-CN"/>
    </w:rPr>
  </w:style>
  <w:style w:type="paragraph" w:styleId="Encabezado">
    <w:name w:val="header"/>
    <w:basedOn w:val="Normal"/>
    <w:link w:val="EncabezadoCar"/>
    <w:uiPriority w:val="99"/>
    <w:unhideWhenUsed/>
    <w:rsid w:val="00542EB8"/>
    <w:pPr>
      <w:tabs>
        <w:tab w:val="center" w:pos="4419"/>
        <w:tab w:val="right" w:pos="8838"/>
      </w:tabs>
    </w:pPr>
  </w:style>
  <w:style w:type="character" w:customStyle="1" w:styleId="EncabezadoCar">
    <w:name w:val="Encabezado Car"/>
    <w:link w:val="Encabezado"/>
    <w:uiPriority w:val="99"/>
    <w:rsid w:val="00542EB8"/>
    <w:rPr>
      <w:rFonts w:ascii="Times New Roman" w:eastAsia="Times New Roman" w:hAnsi="Times New Roman"/>
      <w:sz w:val="24"/>
      <w:szCs w:val="24"/>
      <w:lang w:val="es-ES_tradnl" w:eastAsia="zh-CN"/>
    </w:rPr>
  </w:style>
  <w:style w:type="paragraph" w:styleId="Piedepgina">
    <w:name w:val="footer"/>
    <w:basedOn w:val="Normal"/>
    <w:link w:val="PiedepginaCar"/>
    <w:uiPriority w:val="99"/>
    <w:unhideWhenUsed/>
    <w:rsid w:val="00542EB8"/>
    <w:pPr>
      <w:tabs>
        <w:tab w:val="center" w:pos="4419"/>
        <w:tab w:val="right" w:pos="8838"/>
      </w:tabs>
    </w:pPr>
  </w:style>
  <w:style w:type="character" w:customStyle="1" w:styleId="PiedepginaCar">
    <w:name w:val="Pie de página Car"/>
    <w:link w:val="Piedepgina"/>
    <w:uiPriority w:val="99"/>
    <w:rsid w:val="00542EB8"/>
    <w:rPr>
      <w:rFonts w:ascii="Times New Roman" w:eastAsia="Times New Roman" w:hAnsi="Times New Roman"/>
      <w:sz w:val="24"/>
      <w:szCs w:val="24"/>
      <w:lang w:val="es-ES_tradnl" w:eastAsia="zh-CN"/>
    </w:rPr>
  </w:style>
  <w:style w:type="paragraph" w:styleId="Sinespaciado">
    <w:name w:val="No Spacing"/>
    <w:link w:val="SinespaciadoCar"/>
    <w:uiPriority w:val="1"/>
    <w:qFormat/>
    <w:rsid w:val="00DF18A7"/>
    <w:rPr>
      <w:rFonts w:eastAsia="Times New Roman"/>
      <w:sz w:val="22"/>
      <w:szCs w:val="22"/>
    </w:rPr>
  </w:style>
  <w:style w:type="character" w:customStyle="1" w:styleId="SinespaciadoCar">
    <w:name w:val="Sin espaciado Car"/>
    <w:link w:val="Sinespaciado"/>
    <w:uiPriority w:val="1"/>
    <w:rsid w:val="00DF18A7"/>
    <w:rPr>
      <w:rFonts w:eastAsia="Times New Roman"/>
      <w:sz w:val="22"/>
      <w:szCs w:val="22"/>
    </w:rPr>
  </w:style>
  <w:style w:type="table" w:styleId="Tablaconcuadrcula">
    <w:name w:val="Table Grid"/>
    <w:basedOn w:val="Tablanormal"/>
    <w:uiPriority w:val="59"/>
    <w:rsid w:val="001E1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2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F98C214-4683-4F54-A41C-43AF20403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15656</Words>
  <Characters>86108</Characters>
  <Application>Microsoft Office Word</Application>
  <DocSecurity>0</DocSecurity>
  <Lines>717</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12</cp:revision>
  <dcterms:created xsi:type="dcterms:W3CDTF">2018-02-15T11:22:00Z</dcterms:created>
  <dcterms:modified xsi:type="dcterms:W3CDTF">2018-08-07T02:28:00Z</dcterms:modified>
</cp:coreProperties>
</file>